
<file path=[Content_Types].xml><?xml version="1.0" encoding="utf-8"?>
<Types xmlns="http://schemas.openxmlformats.org/package/2006/content-types">
  <Default Extension="xml" ContentType="application/xml"/>
  <Default Extension="png" ContentType="image/png"/>
  <Default Extension="emf" ContentType="image/x-emf"/>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p>
    <w:p>
      <w:pPr>
        <w:jc w:val="center"/>
        <w:rPr>
          <w:rFonts w:ascii="Meiryo UI" w:hAnsi="Meiryo UI" w:eastAsia="Meiryo UI" w:cs="Meiryo UI"/>
          <w:b/>
        </w:rPr>
      </w:pPr>
      <w:r>
        <w:rPr>
          <w:rFonts w:ascii="Meiryo UI" w:hAnsi="Meiryo UI" w:eastAsia="Meiryo UI" w:cs="Meiryo UI"/>
          <w:b/>
          <w:sz w:val="28"/>
        </w:rPr>
        <w:t>JFAファミリーフットサルフェスティバル20</w:t>
      </w:r>
      <w:r>
        <w:rPr>
          <w:rFonts w:hint="eastAsia" w:ascii="Meiryo UI" w:hAnsi="Meiryo UI" w:eastAsia="Meiryo UI" w:cs="Meiryo UI"/>
          <w:b/>
          <w:sz w:val="28"/>
        </w:rPr>
        <w:t>21</w:t>
      </w:r>
      <w:r>
        <w:rPr>
          <w:rFonts w:ascii="Meiryo UI" w:hAnsi="Meiryo UI" w:eastAsia="Meiryo UI" w:cs="Meiryo UI"/>
          <w:b/>
          <w:sz w:val="28"/>
        </w:rPr>
        <w:t>山形inよねざわ実施要項</w:t>
      </w:r>
    </w:p>
    <w:p>
      <w:pPr>
        <w:rPr>
          <w:rFonts w:ascii="Meiryo UI" w:hAnsi="Meiryo UI" w:eastAsia="Meiryo UI" w:cs="Meiryo UI"/>
        </w:rPr>
      </w:pPr>
      <w:r>
        <w:rPr>
          <w:rFonts w:hint="eastAsia" w:ascii="Meiryo UI" w:hAnsi="Meiryo UI" w:eastAsia="Meiryo UI" w:cs="Meiryo UI"/>
          <w:sz w:val="24"/>
        </w:rPr>
        <w:t xml:space="preserve">【 </w:t>
      </w:r>
      <w:r>
        <w:rPr>
          <w:rFonts w:ascii="Meiryo UI" w:hAnsi="Meiryo UI" w:eastAsia="Meiryo UI" w:cs="Meiryo UI"/>
          <w:b/>
          <w:sz w:val="24"/>
        </w:rPr>
        <w:t>開催趣旨</w:t>
      </w:r>
      <w:r>
        <w:rPr>
          <w:rFonts w:hint="eastAsia" w:ascii="Meiryo UI" w:hAnsi="Meiryo UI" w:eastAsia="Meiryo UI" w:cs="Meiryo UI"/>
          <w:sz w:val="24"/>
        </w:rPr>
        <w:t xml:space="preserve"> 】</w:t>
      </w:r>
    </w:p>
    <w:p>
      <w:pPr>
        <w:rPr>
          <w:rFonts w:ascii="Meiryo UI" w:hAnsi="Meiryo UI" w:eastAsia="Meiryo UI" w:cs="Meiryo UI"/>
        </w:rPr>
      </w:pPr>
      <w:r>
        <w:rPr>
          <w:rFonts w:ascii="Meiryo UI" w:hAnsi="Meiryo UI" w:eastAsia="Meiryo UI" w:cs="Meiryo UI"/>
        </w:rPr>
        <w:t>家族の触れ合いの場、コミュニティでのスポーツ活動の機会の提供を目指し、親子で参加することの できるファミリーフットサルフェスティバルを開催します。 これまでサッカーに親しんだ事が無い人も含めて、より多くの人々がボールを蹴る楽しみを身近に 味わえる機会を提供することを目的としています。</w:t>
      </w:r>
    </w:p>
    <w:p>
      <w:pPr>
        <w:rPr>
          <w:rFonts w:ascii="Meiryo UI" w:hAnsi="Meiryo UI" w:eastAsia="Meiryo UI" w:cs="Meiryo UI"/>
        </w:rPr>
      </w:pPr>
    </w:p>
    <w:p>
      <w:pPr>
        <w:rPr>
          <w:rFonts w:ascii="Meiryo UI" w:hAnsi="Meiryo UI" w:eastAsia="Meiryo UI" w:cs="Meiryo UI"/>
        </w:rPr>
      </w:pPr>
      <w:r>
        <w:rPr>
          <w:rFonts w:ascii="Meiryo UI" w:hAnsi="Meiryo UI" w:eastAsia="Meiryo UI" w:cs="Meiryo UI"/>
          <w:b/>
        </w:rPr>
        <w:t>１ 主 催</w:t>
      </w:r>
      <w:r>
        <w:rPr>
          <w:rFonts w:ascii="Meiryo UI" w:hAnsi="Meiryo UI" w:eastAsia="Meiryo UI" w:cs="Meiryo UI"/>
        </w:rPr>
        <w:t xml:space="preserve"> </w:t>
      </w:r>
      <w:r>
        <w:rPr>
          <w:rFonts w:hint="eastAsia" w:ascii="Meiryo UI" w:hAnsi="Meiryo UI" w:eastAsia="Meiryo UI" w:cs="Meiryo UI"/>
        </w:rPr>
        <w:t xml:space="preserve"> </w:t>
      </w:r>
      <w:r>
        <w:rPr>
          <w:rFonts w:ascii="Meiryo UI" w:hAnsi="Meiryo UI" w:eastAsia="Meiryo UI" w:cs="Meiryo UI"/>
        </w:rPr>
        <w:t>NPO 法人 山形県サッカー協会</w:t>
      </w:r>
    </w:p>
    <w:p>
      <w:pPr>
        <w:rPr>
          <w:rFonts w:ascii="Meiryo UI" w:hAnsi="Meiryo UI" w:eastAsia="Meiryo UI" w:cs="Meiryo UI"/>
        </w:rPr>
      </w:pPr>
      <w:r>
        <w:rPr>
          <w:rFonts w:ascii="Meiryo UI" w:hAnsi="Meiryo UI" w:eastAsia="Meiryo UI" w:cs="Meiryo UI"/>
          <w:b/>
        </w:rPr>
        <w:t>２ 主 管</w:t>
      </w:r>
      <w:r>
        <w:rPr>
          <w:rFonts w:ascii="Meiryo UI" w:hAnsi="Meiryo UI" w:eastAsia="Meiryo UI" w:cs="Meiryo UI"/>
        </w:rPr>
        <w:t xml:space="preserve"> </w:t>
      </w:r>
      <w:r>
        <w:rPr>
          <w:rFonts w:hint="eastAsia" w:ascii="Meiryo UI" w:hAnsi="Meiryo UI" w:eastAsia="Meiryo UI" w:cs="Meiryo UI"/>
        </w:rPr>
        <w:t xml:space="preserve"> </w:t>
      </w:r>
      <w:r>
        <w:rPr>
          <w:rFonts w:ascii="Meiryo UI" w:hAnsi="Meiryo UI" w:eastAsia="Meiryo UI" w:cs="Meiryo UI"/>
        </w:rPr>
        <w:t>米沢地区サッカー協会</w:t>
      </w:r>
    </w:p>
    <w:p>
      <w:pPr>
        <w:rPr>
          <w:rFonts w:ascii="Meiryo UI" w:hAnsi="Meiryo UI" w:eastAsia="Meiryo UI" w:cs="Meiryo UI"/>
        </w:rPr>
      </w:pPr>
      <w:r>
        <w:rPr>
          <w:rFonts w:ascii="Meiryo UI" w:hAnsi="Meiryo UI" w:eastAsia="Meiryo UI" w:cs="Meiryo UI"/>
          <w:b/>
        </w:rPr>
        <w:t>３ 後 援</w:t>
      </w:r>
      <w:r>
        <w:rPr>
          <w:rFonts w:ascii="Meiryo UI" w:hAnsi="Meiryo UI" w:eastAsia="Meiryo UI" w:cs="Meiryo UI"/>
        </w:rPr>
        <w:t xml:space="preserve"> </w:t>
      </w:r>
      <w:r>
        <w:rPr>
          <w:rFonts w:hint="eastAsia" w:ascii="Meiryo UI" w:hAnsi="Meiryo UI" w:eastAsia="Meiryo UI" w:cs="Meiryo UI"/>
        </w:rPr>
        <w:t xml:space="preserve"> </w:t>
      </w:r>
      <w:r>
        <w:rPr>
          <w:rFonts w:ascii="Meiryo UI" w:hAnsi="Meiryo UI" w:eastAsia="Meiryo UI" w:cs="Meiryo UI"/>
        </w:rPr>
        <w:t>財団法人日本サッカー協会</w:t>
      </w:r>
    </w:p>
    <w:p>
      <w:pPr>
        <w:rPr>
          <w:rFonts w:ascii="Meiryo UI" w:hAnsi="Meiryo UI" w:eastAsia="Meiryo UI" w:cs="Meiryo UI"/>
        </w:rPr>
      </w:pPr>
      <w:r>
        <w:rPr>
          <w:rFonts w:ascii="Meiryo UI" w:hAnsi="Meiryo UI" w:eastAsia="Meiryo UI" w:cs="Meiryo UI"/>
          <w:b/>
        </w:rPr>
        <w:t>４ 期 日</w:t>
      </w:r>
      <w:r>
        <w:rPr>
          <w:rFonts w:ascii="Meiryo UI" w:hAnsi="Meiryo UI" w:eastAsia="Meiryo UI" w:cs="Meiryo UI"/>
        </w:rPr>
        <w:t xml:space="preserve"> </w:t>
      </w:r>
      <w:r>
        <w:rPr>
          <w:rFonts w:hint="eastAsia" w:ascii="Meiryo UI" w:hAnsi="Meiryo UI" w:eastAsia="Meiryo UI" w:cs="Meiryo UI"/>
        </w:rPr>
        <w:t xml:space="preserve"> </w:t>
      </w:r>
      <w:r>
        <w:rPr>
          <w:rFonts w:ascii="Meiryo UI" w:hAnsi="Meiryo UI" w:eastAsia="Meiryo UI" w:cs="Meiryo UI"/>
        </w:rPr>
        <w:t>第1回</w:t>
      </w:r>
      <w:r>
        <w:rPr>
          <w:rFonts w:hint="eastAsia" w:ascii="Meiryo UI" w:hAnsi="Meiryo UI" w:eastAsia="Meiryo UI" w:cs="Meiryo UI"/>
        </w:rPr>
        <w:t>　</w:t>
      </w:r>
      <w:r>
        <w:rPr>
          <w:rFonts w:ascii="Meiryo UI" w:hAnsi="Meiryo UI" w:eastAsia="Meiryo UI" w:cs="Meiryo UI"/>
        </w:rPr>
        <w:t>令和</w:t>
      </w:r>
      <w:r>
        <w:rPr>
          <w:rFonts w:hint="eastAsia" w:ascii="Meiryo UI" w:hAnsi="Meiryo UI" w:eastAsia="Meiryo UI" w:cs="Meiryo UI"/>
        </w:rPr>
        <w:t>3年12</w:t>
      </w:r>
      <w:r>
        <w:rPr>
          <w:rFonts w:ascii="Meiryo UI" w:hAnsi="Meiryo UI" w:eastAsia="Meiryo UI" w:cs="Meiryo UI"/>
        </w:rPr>
        <w:t>月</w:t>
      </w:r>
      <w:r>
        <w:rPr>
          <w:rFonts w:hint="eastAsia" w:ascii="Meiryo UI" w:hAnsi="Meiryo UI" w:eastAsia="Meiryo UI" w:cs="Meiryo UI"/>
        </w:rPr>
        <w:t>04</w:t>
      </w:r>
      <w:r>
        <w:rPr>
          <w:rFonts w:ascii="Meiryo UI" w:hAnsi="Meiryo UI" w:eastAsia="Meiryo UI" w:cs="Meiryo UI"/>
        </w:rPr>
        <w:t>日</w:t>
      </w:r>
      <w:r>
        <w:rPr>
          <w:rFonts w:hint="eastAsia" w:ascii="Meiryo UI" w:hAnsi="Meiryo UI" w:eastAsia="Meiryo UI" w:cs="Meiryo UI"/>
        </w:rPr>
        <w:t>(</w:t>
      </w:r>
      <w:r>
        <w:rPr>
          <w:rFonts w:ascii="Meiryo UI" w:hAnsi="Meiryo UI" w:eastAsia="Meiryo UI" w:cs="Meiryo UI"/>
        </w:rPr>
        <w:t>土</w:t>
      </w:r>
      <w:r>
        <w:rPr>
          <w:rFonts w:hint="eastAsia" w:ascii="Meiryo UI" w:hAnsi="Meiryo UI" w:eastAsia="Meiryo UI" w:cs="Meiryo UI"/>
        </w:rPr>
        <w:t>)　</w:t>
      </w:r>
      <w:r>
        <w:rPr>
          <w:rFonts w:ascii="Meiryo UI" w:hAnsi="Meiryo UI" w:eastAsia="Meiryo UI" w:cs="Meiryo UI"/>
        </w:rPr>
        <w:t>第2回 令和</w:t>
      </w:r>
      <w:r>
        <w:rPr>
          <w:rFonts w:hint="eastAsia" w:ascii="Meiryo UI" w:hAnsi="Meiryo UI" w:eastAsia="Meiryo UI" w:cs="Meiryo UI"/>
        </w:rPr>
        <w:t>3</w:t>
      </w:r>
      <w:r>
        <w:rPr>
          <w:rFonts w:ascii="Meiryo UI" w:hAnsi="Meiryo UI" w:eastAsia="Meiryo UI" w:cs="Meiryo UI"/>
        </w:rPr>
        <w:t>年</w:t>
      </w:r>
      <w:r>
        <w:rPr>
          <w:rFonts w:hint="eastAsia" w:ascii="Meiryo UI" w:hAnsi="Meiryo UI" w:eastAsia="Meiryo UI" w:cs="Meiryo UI"/>
        </w:rPr>
        <w:t>12</w:t>
      </w:r>
      <w:r>
        <w:rPr>
          <w:rFonts w:ascii="Meiryo UI" w:hAnsi="Meiryo UI" w:eastAsia="Meiryo UI" w:cs="Meiryo UI"/>
        </w:rPr>
        <w:t>月</w:t>
      </w:r>
      <w:r>
        <w:rPr>
          <w:rFonts w:hint="eastAsia" w:ascii="Meiryo UI" w:hAnsi="Meiryo UI" w:eastAsia="Meiryo UI" w:cs="Meiryo UI"/>
        </w:rPr>
        <w:t>18</w:t>
      </w:r>
      <w:r>
        <w:rPr>
          <w:rFonts w:ascii="Meiryo UI" w:hAnsi="Meiryo UI" w:eastAsia="Meiryo UI" w:cs="Meiryo UI"/>
        </w:rPr>
        <w:t>日</w:t>
      </w:r>
      <w:r>
        <w:rPr>
          <w:rFonts w:hint="eastAsia" w:ascii="Meiryo UI" w:hAnsi="Meiryo UI" w:eastAsia="Meiryo UI" w:cs="Meiryo UI"/>
        </w:rPr>
        <w:t>(</w:t>
      </w:r>
      <w:r>
        <w:rPr>
          <w:rFonts w:ascii="Meiryo UI" w:hAnsi="Meiryo UI" w:eastAsia="Meiryo UI" w:cs="Meiryo UI"/>
        </w:rPr>
        <w:t>土</w:t>
      </w:r>
      <w:r>
        <w:rPr>
          <w:rFonts w:hint="eastAsia" w:ascii="Meiryo UI" w:hAnsi="Meiryo UI" w:eastAsia="Meiryo UI" w:cs="Meiryo UI"/>
        </w:rPr>
        <w:t>)</w:t>
      </w:r>
    </w:p>
    <w:p>
      <w:pPr>
        <w:ind w:firstLine="1890" w:firstLineChars="900"/>
        <w:rPr>
          <w:rFonts w:ascii="Meiryo UI" w:hAnsi="Meiryo UI" w:eastAsia="Meiryo UI" w:cs="Meiryo UI"/>
        </w:rPr>
      </w:pPr>
      <w:r>
        <w:rPr>
          <w:rFonts w:ascii="Meiryo UI" w:hAnsi="Meiryo UI" w:eastAsia="Meiryo UI" w:cs="Meiryo UI"/>
        </w:rPr>
        <w:t>18時集合・受付 18時３０分開会式 １9時 試合開始</w:t>
      </w:r>
    </w:p>
    <w:p>
      <w:pPr>
        <w:ind w:firstLine="1050" w:firstLineChars="500"/>
        <w:rPr>
          <w:rFonts w:ascii="Meiryo UI" w:hAnsi="Meiryo UI" w:eastAsia="Meiryo UI" w:cs="Meiryo UI"/>
        </w:rPr>
      </w:pPr>
      <w:r>
        <w:rPr>
          <w:rFonts w:ascii="Meiryo UI" w:hAnsi="Meiryo UI" w:eastAsia="Meiryo UI" w:cs="Meiryo UI"/>
        </w:rPr>
        <w:t>第3回</w:t>
      </w:r>
      <w:r>
        <w:rPr>
          <w:rFonts w:hint="eastAsia" w:ascii="Meiryo UI" w:hAnsi="Meiryo UI" w:eastAsia="Meiryo UI" w:cs="Meiryo UI"/>
        </w:rPr>
        <w:t>　</w:t>
      </w:r>
      <w:r>
        <w:rPr>
          <w:rFonts w:ascii="Meiryo UI" w:hAnsi="Meiryo UI" w:eastAsia="Meiryo UI" w:cs="Meiryo UI"/>
        </w:rPr>
        <w:t>令和</w:t>
      </w:r>
      <w:r>
        <w:rPr>
          <w:rFonts w:hint="eastAsia" w:ascii="Meiryo UI" w:hAnsi="Meiryo UI" w:eastAsia="Meiryo UI" w:cs="Meiryo UI"/>
        </w:rPr>
        <w:t>4</w:t>
      </w:r>
      <w:r>
        <w:rPr>
          <w:rFonts w:ascii="Meiryo UI" w:hAnsi="Meiryo UI" w:eastAsia="Meiryo UI" w:cs="Meiryo UI"/>
        </w:rPr>
        <w:t>年</w:t>
      </w:r>
      <w:r>
        <w:rPr>
          <w:rFonts w:hint="eastAsia" w:ascii="Meiryo UI" w:hAnsi="Meiryo UI" w:eastAsia="Meiryo UI" w:cs="Meiryo UI"/>
        </w:rPr>
        <w:t>01</w:t>
      </w:r>
      <w:r>
        <w:rPr>
          <w:rFonts w:ascii="Meiryo UI" w:hAnsi="Meiryo UI" w:eastAsia="Meiryo UI" w:cs="Meiryo UI"/>
        </w:rPr>
        <w:t>月</w:t>
      </w:r>
      <w:r>
        <w:rPr>
          <w:rFonts w:hint="eastAsia" w:ascii="Meiryo UI" w:hAnsi="Meiryo UI" w:eastAsia="Meiryo UI" w:cs="Meiryo UI"/>
        </w:rPr>
        <w:t>09</w:t>
      </w:r>
      <w:r>
        <w:rPr>
          <w:rFonts w:ascii="Meiryo UI" w:hAnsi="Meiryo UI" w:eastAsia="Meiryo UI" w:cs="Meiryo UI"/>
        </w:rPr>
        <w:t>日</w:t>
      </w:r>
      <w:r>
        <w:rPr>
          <w:rFonts w:hint="eastAsia" w:ascii="Meiryo UI" w:hAnsi="Meiryo UI" w:eastAsia="Meiryo UI" w:cs="Meiryo UI"/>
        </w:rPr>
        <w:t>(日)　</w:t>
      </w:r>
      <w:r>
        <w:rPr>
          <w:rFonts w:ascii="Meiryo UI" w:hAnsi="Meiryo UI" w:eastAsia="Meiryo UI" w:cs="Meiryo UI"/>
        </w:rPr>
        <w:t>第</w:t>
      </w:r>
      <w:r>
        <w:rPr>
          <w:rFonts w:hint="eastAsia" w:ascii="Meiryo UI" w:hAnsi="Meiryo UI" w:eastAsia="Meiryo UI" w:cs="Meiryo UI"/>
        </w:rPr>
        <w:t xml:space="preserve">4回 </w:t>
      </w:r>
      <w:r>
        <w:rPr>
          <w:rFonts w:ascii="Meiryo UI" w:hAnsi="Meiryo UI" w:eastAsia="Meiryo UI" w:cs="Meiryo UI"/>
        </w:rPr>
        <w:t>令和</w:t>
      </w:r>
      <w:r>
        <w:rPr>
          <w:rFonts w:hint="eastAsia" w:ascii="Meiryo UI" w:hAnsi="Meiryo UI" w:eastAsia="Meiryo UI" w:cs="Meiryo UI"/>
        </w:rPr>
        <w:t>4年01</w:t>
      </w:r>
      <w:r>
        <w:rPr>
          <w:rFonts w:ascii="Meiryo UI" w:hAnsi="Meiryo UI" w:eastAsia="Meiryo UI" w:cs="Meiryo UI"/>
        </w:rPr>
        <w:t>月</w:t>
      </w:r>
      <w:r>
        <w:rPr>
          <w:rFonts w:hint="eastAsia" w:ascii="Meiryo UI" w:hAnsi="Meiryo UI" w:eastAsia="Meiryo UI" w:cs="Meiryo UI"/>
        </w:rPr>
        <w:t>16</w:t>
      </w:r>
      <w:r>
        <w:rPr>
          <w:rFonts w:ascii="Meiryo UI" w:hAnsi="Meiryo UI" w:eastAsia="Meiryo UI" w:cs="Meiryo UI"/>
        </w:rPr>
        <w:t>日</w:t>
      </w:r>
      <w:r>
        <w:rPr>
          <w:rFonts w:hint="eastAsia" w:ascii="Meiryo UI" w:hAnsi="Meiryo UI" w:eastAsia="Meiryo UI" w:cs="Meiryo UI"/>
        </w:rPr>
        <w:t>(日)</w:t>
      </w:r>
    </w:p>
    <w:p>
      <w:pPr>
        <w:ind w:firstLine="1890" w:firstLineChars="900"/>
        <w:rPr>
          <w:rFonts w:ascii="Meiryo UI" w:hAnsi="Meiryo UI" w:eastAsia="Meiryo UI" w:cs="Meiryo UI"/>
        </w:rPr>
      </w:pPr>
      <w:r>
        <w:rPr>
          <w:rFonts w:ascii="Meiryo UI" w:hAnsi="Meiryo UI" w:eastAsia="Meiryo UI" w:cs="Meiryo UI"/>
        </w:rPr>
        <w:t>17時集合・受付 17時３０分開会式 １8時 試合開始</w:t>
      </w:r>
    </w:p>
    <w:p>
      <w:pPr>
        <w:ind w:firstLine="1050" w:firstLineChars="500"/>
        <w:rPr>
          <w:rFonts w:ascii="Meiryo UI" w:hAnsi="Meiryo UI" w:eastAsia="Meiryo UI" w:cs="Meiryo UI"/>
        </w:rPr>
      </w:pPr>
      <w:r>
        <w:rPr>
          <w:rFonts w:hint="eastAsia" w:ascii="Meiryo UI" w:hAnsi="Meiryo UI" w:eastAsia="Meiryo UI" w:cs="Meiryo UI"/>
        </w:rPr>
        <w:t>※</w:t>
      </w:r>
      <w:r>
        <w:rPr>
          <w:rFonts w:ascii="Meiryo UI" w:hAnsi="Meiryo UI" w:eastAsia="Meiryo UI" w:cs="Meiryo UI"/>
        </w:rPr>
        <w:t>チーム数、集合状況により開始時間が変更となる場合があります。</w:t>
      </w:r>
    </w:p>
    <w:p>
      <w:pPr>
        <w:rPr>
          <w:rFonts w:ascii="Meiryo UI" w:hAnsi="Meiryo UI" w:eastAsia="Meiryo UI" w:cs="Meiryo UI"/>
        </w:rPr>
      </w:pPr>
      <w:r>
        <w:rPr>
          <w:rFonts w:ascii="Meiryo UI" w:hAnsi="Meiryo UI" w:eastAsia="Meiryo UI" w:cs="Meiryo UI"/>
          <w:b/>
        </w:rPr>
        <w:t>５ 会 場</w:t>
      </w:r>
      <w:r>
        <w:rPr>
          <w:rFonts w:ascii="Meiryo UI" w:hAnsi="Meiryo UI" w:eastAsia="Meiryo UI" w:cs="Meiryo UI"/>
        </w:rPr>
        <w:t xml:space="preserve"> 米沢市営八幡原体育館 山形県米沢市八幡原</w:t>
      </w:r>
      <w:r>
        <w:rPr>
          <w:rFonts w:hint="eastAsia" w:ascii="Meiryo UI" w:hAnsi="Meiryo UI" w:eastAsia="Meiryo UI" w:cs="Meiryo UI"/>
        </w:rPr>
        <w:t>5</w:t>
      </w:r>
      <w:r>
        <w:rPr>
          <w:rFonts w:ascii="Meiryo UI" w:hAnsi="Meiryo UI" w:eastAsia="Meiryo UI" w:cs="Meiryo UI"/>
        </w:rPr>
        <w:t>丁目4149-10</w:t>
      </w:r>
      <w:r>
        <w:rPr>
          <w:rFonts w:hint="eastAsia" w:ascii="Meiryo UI" w:hAnsi="Meiryo UI" w:eastAsia="Meiryo UI" w:cs="Meiryo UI"/>
        </w:rPr>
        <w:t>　</w:t>
      </w:r>
      <w:r>
        <w:rPr>
          <w:rFonts w:ascii="Meiryo UI" w:hAnsi="Meiryo UI" w:eastAsia="Meiryo UI" w:cs="Meiryo UI"/>
        </w:rPr>
        <w:t>電話</w:t>
      </w:r>
      <w:r>
        <w:rPr>
          <w:rFonts w:hint="eastAsia" w:ascii="Meiryo UI" w:hAnsi="Meiryo UI" w:eastAsia="Meiryo UI" w:cs="Meiryo UI"/>
        </w:rPr>
        <w:t xml:space="preserve"> </w:t>
      </w:r>
      <w:r>
        <w:rPr>
          <w:rFonts w:ascii="Meiryo UI" w:hAnsi="Meiryo UI" w:eastAsia="Meiryo UI" w:cs="Meiryo UI"/>
        </w:rPr>
        <w:t>(0238)</w:t>
      </w:r>
      <w:r>
        <w:rPr>
          <w:rFonts w:hint="eastAsia" w:ascii="Meiryo UI" w:hAnsi="Meiryo UI" w:eastAsia="Meiryo UI" w:cs="Meiryo UI"/>
        </w:rPr>
        <w:t>-29-0330</w:t>
      </w:r>
    </w:p>
    <w:p>
      <w:pPr>
        <w:rPr>
          <w:rFonts w:ascii="Meiryo UI" w:hAnsi="Meiryo UI" w:eastAsia="Meiryo UI" w:cs="Meiryo UI"/>
          <w:b/>
        </w:rPr>
      </w:pPr>
      <w:r>
        <w:rPr>
          <w:rFonts w:ascii="Meiryo UI" w:hAnsi="Meiryo UI" w:eastAsia="Meiryo UI" w:cs="Meiryo UI"/>
          <w:b/>
        </w:rPr>
        <w:t>６ 参加資格</w:t>
      </w:r>
    </w:p>
    <w:p>
      <w:pPr>
        <w:ind w:firstLine="420" w:firstLineChars="200"/>
        <w:rPr>
          <w:rFonts w:ascii="Meiryo UI" w:hAnsi="Meiryo UI" w:eastAsia="Meiryo UI" w:cs="Meiryo UI"/>
        </w:rPr>
      </w:pPr>
      <w:r>
        <w:rPr>
          <w:rFonts w:hint="eastAsia" w:ascii="Meiryo UI" w:hAnsi="Meiryo UI" w:eastAsia="Meiryo UI" w:cs="Meiryo UI"/>
        </w:rPr>
        <w:t>(1)　</w:t>
      </w:r>
      <w:r>
        <w:rPr>
          <w:rFonts w:ascii="Meiryo UI" w:hAnsi="Meiryo UI" w:eastAsia="Meiryo UI" w:cs="Meiryo UI"/>
        </w:rPr>
        <w:t>選手 大会の主旨を尊重してプレーを楽しむことを第一優先とし、お互いに怪我のないよう努めることができること。</w:t>
      </w:r>
    </w:p>
    <w:p>
      <w:pPr>
        <w:ind w:left="1470" w:leftChars="200" w:hanging="1050" w:hangingChars="500"/>
        <w:rPr>
          <w:rFonts w:ascii="Meiryo UI" w:hAnsi="Meiryo UI" w:eastAsia="Meiryo UI" w:cs="Meiryo UI"/>
          <w:color w:val="FF0000"/>
        </w:rPr>
      </w:pPr>
      <w:r>
        <w:rPr>
          <w:rFonts w:hint="eastAsia" w:ascii="Meiryo UI" w:hAnsi="Meiryo UI" w:eastAsia="Meiryo UI" w:cs="Meiryo UI"/>
        </w:rPr>
        <w:t>(2)　</w:t>
      </w:r>
      <w:r>
        <w:rPr>
          <w:rFonts w:ascii="Meiryo UI" w:hAnsi="Meiryo UI" w:eastAsia="Meiryo UI" w:cs="Meiryo UI"/>
        </w:rPr>
        <w:t xml:space="preserve">チーム </w:t>
      </w:r>
      <w:r>
        <w:rPr>
          <w:rFonts w:hint="eastAsia" w:ascii="Meiryo UI" w:hAnsi="Meiryo UI" w:eastAsia="Meiryo UI" w:cs="Meiryo UI"/>
        </w:rPr>
        <w:t>①</w:t>
      </w:r>
      <w:r>
        <w:rPr>
          <w:rFonts w:ascii="Meiryo UI" w:hAnsi="Meiryo UI" w:eastAsia="Meiryo UI" w:cs="Meiryo UI"/>
        </w:rPr>
        <w:t>単一または複数の家族によって構成されるものを基本としますが、親子でなくても大人と子供の混合</w:t>
      </w:r>
      <w:r>
        <w:rPr>
          <w:rFonts w:hint="eastAsia" w:ascii="Meiryo UI" w:hAnsi="Meiryo UI" w:eastAsia="Meiryo UI" w:cs="Meiryo UI"/>
        </w:rPr>
        <w:t>、</w:t>
      </w:r>
      <w:r>
        <w:rPr>
          <w:rFonts w:hint="eastAsia" w:ascii="Meiryo UI" w:hAnsi="Meiryo UI" w:eastAsia="Meiryo UI" w:cs="Meiryo UI"/>
          <w:color w:val="FF0000"/>
        </w:rPr>
        <w:t>または大人を含む女性のみのチーム構成</w:t>
      </w:r>
      <w:r>
        <w:rPr>
          <w:rFonts w:ascii="Meiryo UI" w:hAnsi="Meiryo UI" w:eastAsia="Meiryo UI" w:cs="Meiryo UI"/>
          <w:color w:val="FF0000"/>
        </w:rPr>
        <w:t>であればOKとします。</w:t>
      </w:r>
    </w:p>
    <w:p>
      <w:pPr>
        <w:ind w:left="1470" w:leftChars="700"/>
        <w:rPr>
          <w:rFonts w:ascii="Meiryo UI" w:hAnsi="Meiryo UI" w:eastAsia="Meiryo UI" w:cs="Meiryo UI"/>
        </w:rPr>
      </w:pPr>
      <w:r>
        <w:rPr>
          <w:rFonts w:hint="eastAsia" w:ascii="Meiryo UI" w:hAnsi="Meiryo UI" w:eastAsia="Meiryo UI" w:cs="Meiryo UI"/>
        </w:rPr>
        <w:t>②</w:t>
      </w:r>
      <w:r>
        <w:rPr>
          <w:rFonts w:ascii="Meiryo UI" w:hAnsi="Meiryo UI" w:eastAsia="Meiryo UI" w:cs="Meiryo UI"/>
        </w:rPr>
        <w:t>試合中は、ピッチ上の選手5名のうち、20才以上の男性1名、女性1名、ならびに12歳以下の 選手２名が常時出場していることとします。</w:t>
      </w:r>
    </w:p>
    <w:p>
      <w:pPr>
        <w:ind w:left="1470" w:leftChars="700"/>
        <w:rPr>
          <w:rFonts w:ascii="Meiryo UI" w:hAnsi="Meiryo UI" w:eastAsia="Meiryo UI" w:cs="Meiryo UI"/>
          <w:color w:val="FF0000"/>
        </w:rPr>
      </w:pPr>
      <w:r>
        <w:rPr>
          <w:rFonts w:hint="eastAsia" w:ascii="Meiryo UI" w:hAnsi="Meiryo UI" w:eastAsia="Meiryo UI" w:cs="Meiryo UI"/>
          <w:color w:val="FF0000"/>
        </w:rPr>
        <w:t>③女性のみのチーム構成の場合は、大人が1名以上・中学生以上が2名以下・他小学生が常時出場していることとする。指導者を含む場合にはピッチ内への出場は1名までとする。</w:t>
      </w:r>
    </w:p>
    <w:p>
      <w:pPr>
        <w:ind w:left="1470" w:leftChars="700"/>
        <w:rPr>
          <w:rFonts w:ascii="Meiryo UI" w:hAnsi="Meiryo UI" w:eastAsia="Meiryo UI" w:cs="Meiryo UI"/>
        </w:rPr>
      </w:pPr>
      <w:r>
        <w:rPr>
          <w:rFonts w:hint="eastAsia" w:ascii="Meiryo UI" w:hAnsi="Meiryo UI" w:eastAsia="Meiryo UI" w:cs="Meiryo UI"/>
        </w:rPr>
        <w:t>③</w:t>
      </w:r>
      <w:r>
        <w:rPr>
          <w:rFonts w:ascii="Meiryo UI" w:hAnsi="Meiryo UI" w:eastAsia="Meiryo UI" w:cs="Meiryo UI"/>
        </w:rPr>
        <w:t xml:space="preserve">1チームは最大12名までの登録とします。 </w:t>
      </w:r>
      <w:r>
        <w:rPr>
          <w:rFonts w:hint="eastAsia" w:ascii="Meiryo UI" w:hAnsi="Meiryo UI" w:eastAsia="Meiryo UI" w:cs="Meiryo UI"/>
        </w:rPr>
        <w:t>※</w:t>
      </w:r>
      <w:r>
        <w:rPr>
          <w:rFonts w:ascii="Meiryo UI" w:hAnsi="Meiryo UI" w:eastAsia="Meiryo UI" w:cs="Meiryo UI"/>
        </w:rPr>
        <w:t>今回は、複数回のフェスティバルに参加することも可能とします。</w:t>
      </w:r>
    </w:p>
    <w:p>
      <w:pPr>
        <w:rPr>
          <w:rFonts w:ascii="Meiryo UI" w:hAnsi="Meiryo UI" w:eastAsia="Meiryo UI" w:cs="Meiryo UI"/>
        </w:rPr>
      </w:pPr>
      <w:r>
        <w:rPr>
          <w:rFonts w:ascii="Meiryo UI" w:hAnsi="Meiryo UI" w:eastAsia="Meiryo UI" w:cs="Meiryo UI"/>
          <w:b/>
        </w:rPr>
        <w:t>７ 競技形式</w:t>
      </w:r>
      <w:r>
        <w:rPr>
          <w:rFonts w:ascii="Meiryo UI" w:hAnsi="Meiryo UI" w:eastAsia="Meiryo UI" w:cs="Meiryo UI"/>
        </w:rPr>
        <w:t xml:space="preserve"> </w:t>
      </w:r>
      <w:r>
        <w:rPr>
          <w:rFonts w:hint="eastAsia" w:ascii="Meiryo UI" w:hAnsi="Meiryo UI" w:eastAsia="Meiryo UI" w:cs="Meiryo UI"/>
          <w:color w:val="FF0000"/>
        </w:rPr>
        <w:t>フェスティバルの趣旨により順位決定は行わない。</w:t>
      </w:r>
      <w:r>
        <w:rPr>
          <w:rFonts w:ascii="Meiryo UI" w:hAnsi="Meiryo UI" w:eastAsia="Meiryo UI" w:cs="Meiryo UI"/>
        </w:rPr>
        <w:t>(参加チーム数に応じて、変更する場合があります。)</w:t>
      </w:r>
    </w:p>
    <w:p>
      <w:pPr>
        <w:rPr>
          <w:rFonts w:ascii="Meiryo UI" w:hAnsi="Meiryo UI" w:eastAsia="Meiryo UI" w:cs="Meiryo UI"/>
        </w:rPr>
      </w:pPr>
      <w:r>
        <w:rPr>
          <w:rFonts w:ascii="Meiryo UI" w:hAnsi="Meiryo UI" w:eastAsia="Meiryo UI" w:cs="Meiryo UI"/>
          <w:b/>
        </w:rPr>
        <w:t>８ 競技規定</w:t>
      </w:r>
      <w:r>
        <w:rPr>
          <w:rFonts w:ascii="Meiryo UI" w:hAnsi="Meiryo UI" w:eastAsia="Meiryo UI" w:cs="Meiryo UI"/>
        </w:rPr>
        <w:t xml:space="preserve"> 大会実施年度の（公財）日本サッカー協会フットサル競技規則による。</w:t>
      </w:r>
    </w:p>
    <w:p>
      <w:pPr>
        <w:rPr>
          <w:rFonts w:ascii="Meiryo UI" w:hAnsi="Meiryo UI" w:eastAsia="Meiryo UI" w:cs="Meiryo UI"/>
        </w:rPr>
      </w:pPr>
      <w:r>
        <w:rPr>
          <w:rFonts w:ascii="Meiryo UI" w:hAnsi="Meiryo UI" w:eastAsia="Meiryo UI" w:cs="Meiryo UI"/>
        </w:rPr>
        <w:t>(1)ピッチサイズ</w:t>
      </w:r>
      <w:r>
        <w:rPr>
          <w:rFonts w:hint="eastAsia" w:ascii="Meiryo UI" w:hAnsi="Meiryo UI" w:eastAsia="Meiryo UI" w:cs="Meiryo UI"/>
        </w:rPr>
        <w:t xml:space="preserve"> ➤ </w:t>
      </w:r>
      <w:r>
        <w:rPr>
          <w:rFonts w:ascii="Meiryo UI" w:hAnsi="Meiryo UI" w:eastAsia="Meiryo UI" w:cs="Meiryo UI"/>
        </w:rPr>
        <w:t>原則幅18m×長さ32m(予定)</w:t>
      </w:r>
    </w:p>
    <w:p>
      <w:pPr>
        <w:rPr>
          <w:rFonts w:ascii="Meiryo UI" w:hAnsi="Meiryo UI" w:eastAsia="Meiryo UI" w:cs="Meiryo UI"/>
        </w:rPr>
      </w:pPr>
      <w:r>
        <w:rPr>
          <w:rFonts w:ascii="Meiryo UI" w:hAnsi="Meiryo UI" w:eastAsia="Meiryo UI" w:cs="Meiryo UI"/>
        </w:rPr>
        <w:t>(2)試合時間</w:t>
      </w:r>
      <w:r>
        <w:rPr>
          <w:rFonts w:hint="eastAsia" w:ascii="Meiryo UI" w:hAnsi="Meiryo UI" w:eastAsia="Meiryo UI" w:cs="Meiryo UI"/>
        </w:rPr>
        <w:t xml:space="preserve"> ➤ </w:t>
      </w:r>
      <w:r>
        <w:rPr>
          <w:rFonts w:ascii="Meiryo UI" w:hAnsi="Meiryo UI" w:eastAsia="Meiryo UI" w:cs="Meiryo UI"/>
        </w:rPr>
        <w:t>10分1本のランニングタイム。延長戦なし。</w:t>
      </w:r>
    </w:p>
    <w:p>
      <w:pPr>
        <w:rPr>
          <w:rFonts w:ascii="Meiryo UI" w:hAnsi="Meiryo UI" w:eastAsia="Meiryo UI" w:cs="Meiryo UI"/>
        </w:rPr>
      </w:pPr>
      <w:r>
        <w:rPr>
          <w:rFonts w:ascii="Meiryo UI" w:hAnsi="Meiryo UI" w:eastAsia="Meiryo UI" w:cs="Meiryo UI"/>
        </w:rPr>
        <w:t>(3)試合球</w:t>
      </w:r>
      <w:r>
        <w:rPr>
          <w:rFonts w:hint="eastAsia" w:ascii="Meiryo UI" w:hAnsi="Meiryo UI" w:eastAsia="Meiryo UI" w:cs="Meiryo UI"/>
        </w:rPr>
        <w:t xml:space="preserve"> ➤ </w:t>
      </w:r>
      <w:r>
        <w:rPr>
          <w:rFonts w:ascii="Meiryo UI" w:hAnsi="Meiryo UI" w:eastAsia="Meiryo UI" w:cs="Meiryo UI"/>
        </w:rPr>
        <w:t>JFA認定フットサル３号球</w:t>
      </w:r>
    </w:p>
    <w:p>
      <w:pPr>
        <w:ind w:left="1785" w:hanging="1785" w:hangingChars="850"/>
        <w:rPr>
          <w:rFonts w:ascii="Meiryo UI" w:hAnsi="Meiryo UI" w:eastAsia="Meiryo UI" w:cs="Meiryo UI"/>
        </w:rPr>
      </w:pPr>
      <w:r>
        <w:rPr>
          <w:rFonts w:ascii="Meiryo UI" w:hAnsi="Meiryo UI" w:eastAsia="Meiryo UI" w:cs="Meiryo UI"/>
        </w:rPr>
        <w:t>(4)特別ルール</w:t>
      </w:r>
      <w:r>
        <w:rPr>
          <w:rFonts w:hint="eastAsia" w:ascii="Meiryo UI" w:hAnsi="Meiryo UI" w:eastAsia="Meiryo UI" w:cs="Meiryo UI"/>
        </w:rPr>
        <w:t xml:space="preserve"> ➤ ①</w:t>
      </w:r>
      <w:r>
        <w:rPr>
          <w:rFonts w:ascii="Meiryo UI" w:hAnsi="Meiryo UI" w:eastAsia="Meiryo UI" w:cs="Meiryo UI"/>
        </w:rPr>
        <w:t>女性競技者に対して大人</w:t>
      </w:r>
      <w:r>
        <w:rPr>
          <w:rFonts w:hint="eastAsia" w:ascii="Meiryo UI" w:hAnsi="Meiryo UI" w:eastAsia="Meiryo UI" w:cs="Meiryo UI"/>
        </w:rPr>
        <w:t>の</w:t>
      </w:r>
      <w:r>
        <w:rPr>
          <w:rFonts w:ascii="Meiryo UI" w:hAnsi="Meiryo UI" w:eastAsia="Meiryo UI" w:cs="Meiryo UI"/>
        </w:rPr>
        <w:t>男性競技者は接触できない。接触した場合</w:t>
      </w:r>
      <w:r>
        <w:rPr>
          <w:rFonts w:hint="eastAsia" w:ascii="Meiryo UI" w:hAnsi="Meiryo UI" w:eastAsia="Meiryo UI" w:cs="Meiryo UI"/>
        </w:rPr>
        <w:t>には</w:t>
      </w:r>
      <w:r>
        <w:rPr>
          <w:rFonts w:ascii="Meiryo UI" w:hAnsi="Meiryo UI" w:eastAsia="Meiryo UI" w:cs="Meiryo UI"/>
        </w:rPr>
        <w:t>１回目は相手チームに</w:t>
      </w:r>
    </w:p>
    <w:p>
      <w:pPr>
        <w:ind w:left="1785" w:leftChars="800" w:hanging="105" w:hangingChars="50"/>
        <w:rPr>
          <w:rFonts w:ascii="Meiryo UI" w:hAnsi="Meiryo UI" w:eastAsia="Meiryo UI" w:cs="Meiryo UI"/>
        </w:rPr>
      </w:pPr>
      <w:r>
        <w:rPr>
          <w:rFonts w:ascii="Meiryo UI" w:hAnsi="Meiryo UI" w:eastAsia="Meiryo UI" w:cs="Meiryo UI"/>
        </w:rPr>
        <w:t>間接フリーキック、２回目以降はPKを与える。但し、そのキッカーはファウルを受けた女性競技者とします。</w:t>
      </w:r>
    </w:p>
    <w:p>
      <w:pPr>
        <w:ind w:firstLine="1680" w:firstLineChars="800"/>
        <w:rPr>
          <w:rFonts w:ascii="Meiryo UI" w:hAnsi="Meiryo UI" w:eastAsia="Meiryo UI" w:cs="Meiryo UI"/>
        </w:rPr>
      </w:pPr>
      <w:r>
        <w:rPr>
          <w:rFonts w:hint="eastAsia" w:ascii="Meiryo UI" w:hAnsi="Meiryo UI" w:eastAsia="Meiryo UI" w:cs="Meiryo UI"/>
        </w:rPr>
        <w:t>②</w:t>
      </w:r>
      <w:r>
        <w:rPr>
          <w:rFonts w:ascii="Meiryo UI" w:hAnsi="Meiryo UI" w:eastAsia="Meiryo UI" w:cs="Meiryo UI"/>
        </w:rPr>
        <w:t>得点は、女性および小学6年生以下の選手の得点のみカウントすることにします。</w:t>
      </w:r>
    </w:p>
    <w:p>
      <w:pPr>
        <w:rPr>
          <w:rFonts w:ascii="Meiryo UI" w:hAnsi="Meiryo UI" w:eastAsia="Meiryo UI" w:cs="Meiryo UI"/>
        </w:rPr>
      </w:pPr>
      <w:r>
        <w:rPr>
          <w:rFonts w:ascii="Meiryo UI" w:hAnsi="Meiryo UI" w:eastAsia="Meiryo UI" w:cs="Meiryo UI"/>
          <w:b/>
        </w:rPr>
        <w:t>９ 用 具</w:t>
      </w:r>
      <w:r>
        <w:rPr>
          <w:rFonts w:ascii="Meiryo UI" w:hAnsi="Meiryo UI" w:eastAsia="Meiryo UI" w:cs="Meiryo UI"/>
        </w:rPr>
        <w:t xml:space="preserve"> </w:t>
      </w:r>
      <w:r>
        <w:rPr>
          <w:rFonts w:hint="eastAsia" w:ascii="Meiryo UI" w:hAnsi="Meiryo UI" w:eastAsia="Meiryo UI" w:cs="Meiryo UI"/>
        </w:rPr>
        <w:t>(</w:t>
      </w:r>
      <w:r>
        <w:rPr>
          <w:rFonts w:ascii="Meiryo UI" w:hAnsi="Meiryo UI" w:eastAsia="Meiryo UI" w:cs="Meiryo UI"/>
        </w:rPr>
        <w:t>1</w:t>
      </w:r>
      <w:r>
        <w:rPr>
          <w:rFonts w:hint="eastAsia" w:ascii="Meiryo UI" w:hAnsi="Meiryo UI" w:eastAsia="Meiryo UI" w:cs="Meiryo UI"/>
        </w:rPr>
        <w:t>)</w:t>
      </w:r>
      <w:r>
        <w:rPr>
          <w:rFonts w:ascii="Meiryo UI" w:hAnsi="Meiryo UI" w:eastAsia="Meiryo UI" w:cs="Meiryo UI"/>
        </w:rPr>
        <w:t>ユニフォーム</w:t>
      </w:r>
      <w:r>
        <w:rPr>
          <w:rFonts w:hint="eastAsia" w:ascii="Meiryo UI" w:hAnsi="Meiryo UI" w:eastAsia="Meiryo UI" w:cs="Meiryo UI"/>
        </w:rPr>
        <w:t>または</w:t>
      </w:r>
      <w:r>
        <w:rPr>
          <w:rFonts w:ascii="Meiryo UI" w:hAnsi="Meiryo UI" w:eastAsia="Meiryo UI" w:cs="Meiryo UI"/>
        </w:rPr>
        <w:t>同一色のＴシャツやポロシャツなど、運動しやすい服装で結構です。</w:t>
      </w:r>
    </w:p>
    <w:p>
      <w:pPr>
        <w:ind w:firstLine="1050" w:firstLineChars="500"/>
        <w:rPr>
          <w:rFonts w:ascii="Meiryo UI" w:hAnsi="Meiryo UI" w:eastAsia="Meiryo UI" w:cs="Meiryo UI"/>
        </w:rPr>
      </w:pPr>
      <w:r>
        <w:rPr>
          <w:rFonts w:ascii="Meiryo UI" w:hAnsi="Meiryo UI" w:eastAsia="Meiryo UI" w:cs="Meiryo UI"/>
        </w:rPr>
        <w:t>そろわない場合はビブスを貸し出します。</w:t>
      </w:r>
    </w:p>
    <w:p>
      <w:pPr>
        <w:ind w:firstLine="945" w:firstLineChars="450"/>
        <w:rPr>
          <w:rFonts w:ascii="Meiryo UI" w:hAnsi="Meiryo UI" w:eastAsia="Meiryo UI" w:cs="Meiryo UI"/>
        </w:rPr>
      </w:pPr>
      <w:r>
        <w:rPr>
          <w:rFonts w:ascii="Meiryo UI" w:hAnsi="Meiryo UI" w:eastAsia="Meiryo UI" w:cs="Meiryo UI"/>
        </w:rPr>
        <w:t>(2)シューズ(靴裏が飴・白・透明の体育館シューズ、インドアフットサルシューズでお願いします。)</w:t>
      </w:r>
    </w:p>
    <w:p>
      <w:pPr>
        <w:ind w:firstLine="945" w:firstLineChars="450"/>
        <w:rPr>
          <w:rFonts w:ascii="Meiryo UI" w:hAnsi="Meiryo UI" w:eastAsia="Meiryo UI" w:cs="Meiryo UI"/>
        </w:rPr>
      </w:pPr>
      <w:r>
        <w:rPr>
          <w:rFonts w:ascii="Meiryo UI" w:hAnsi="Meiryo UI" w:eastAsia="Meiryo UI" w:cs="Meiryo UI"/>
        </w:rPr>
        <w:t>(3)レガース(すねあて)は必ず着用してください。(貸出用も準備します。)</w:t>
      </w:r>
    </w:p>
    <w:p>
      <w:pPr>
        <w:rPr>
          <w:rFonts w:ascii="Meiryo UI" w:hAnsi="Meiryo UI" w:eastAsia="Meiryo UI" w:cs="Meiryo UI"/>
        </w:rPr>
      </w:pPr>
      <w:r>
        <w:rPr>
          <w:rFonts w:ascii="Meiryo UI" w:hAnsi="Meiryo UI" w:eastAsia="Meiryo UI" w:cs="Meiryo UI"/>
          <w:b/>
        </w:rPr>
        <w:t>10 参加申込</w:t>
      </w:r>
      <w:r>
        <w:rPr>
          <w:rFonts w:ascii="Meiryo UI" w:hAnsi="Meiryo UI" w:eastAsia="Meiryo UI" w:cs="Meiryo UI"/>
        </w:rPr>
        <w:t xml:space="preserve"> 別紙参加申込書を</w:t>
      </w:r>
      <w:r>
        <w:rPr>
          <w:rFonts w:hint="eastAsia" w:ascii="Meiryo UI" w:hAnsi="Meiryo UI" w:eastAsia="Meiryo UI" w:cs="Meiryo UI"/>
        </w:rPr>
        <w:t>各回開催の5日前までに申込先担当者へMailにて申込みしてください。</w:t>
      </w:r>
    </w:p>
    <w:p>
      <w:pPr>
        <w:ind w:firstLine="1365" w:firstLineChars="650"/>
        <w:rPr>
          <w:rFonts w:ascii="Meiryo UI" w:hAnsi="Meiryo UI" w:eastAsia="Meiryo UI" w:cs="Meiryo UI"/>
        </w:rPr>
      </w:pPr>
      <w:r>
        <w:rPr>
          <w:rFonts w:hint="eastAsia" w:ascii="Meiryo UI" w:hAnsi="Meiryo UI" w:eastAsia="Meiryo UI" w:cs="Meiryo UI"/>
        </w:rPr>
        <w:t>新型コロナウイルス感染防止対策により参加者の名簿と体調チェックシートの提出を必ず当日提出して下さい。</w:t>
      </w:r>
    </w:p>
    <w:p>
      <w:pPr>
        <w:rPr>
          <w:rFonts w:ascii="Meiryo UI" w:hAnsi="Meiryo UI" w:eastAsia="Meiryo UI" w:cs="Meiryo UI"/>
        </w:rPr>
      </w:pPr>
      <w:r>
        <w:rPr>
          <w:rFonts w:ascii="Meiryo UI" w:hAnsi="Meiryo UI" w:eastAsia="Meiryo UI" w:cs="Meiryo UI"/>
          <w:b/>
        </w:rPr>
        <w:t>11 参 加 費</w:t>
      </w:r>
      <w:r>
        <w:rPr>
          <w:rFonts w:hint="eastAsia" w:ascii="Meiryo UI" w:hAnsi="Meiryo UI" w:eastAsia="Meiryo UI" w:cs="Meiryo UI"/>
        </w:rPr>
        <w:t>　</w:t>
      </w:r>
      <w:r>
        <w:rPr>
          <w:rFonts w:ascii="Meiryo UI" w:hAnsi="Meiryo UI" w:eastAsia="Meiryo UI" w:cs="Meiryo UI"/>
        </w:rPr>
        <w:t xml:space="preserve">無 料 </w:t>
      </w:r>
    </w:p>
    <w:p>
      <w:pPr>
        <w:rPr>
          <w:rFonts w:ascii="Meiryo UI" w:hAnsi="Meiryo UI" w:eastAsia="Meiryo UI" w:cs="Meiryo UI"/>
        </w:rPr>
      </w:pPr>
      <w:r>
        <w:rPr>
          <w:rFonts w:ascii="Meiryo UI" w:hAnsi="Meiryo UI" w:eastAsia="Meiryo UI" w:cs="Meiryo UI"/>
          <w:b/>
        </w:rPr>
        <w:t>12 表 彰</w:t>
      </w:r>
      <w:r>
        <w:rPr>
          <w:rFonts w:ascii="Meiryo UI" w:hAnsi="Meiryo UI" w:eastAsia="Meiryo UI" w:cs="Meiryo UI"/>
        </w:rPr>
        <w:t xml:space="preserve"> </w:t>
      </w:r>
      <w:r>
        <w:rPr>
          <w:rFonts w:hint="eastAsia" w:ascii="Meiryo UI" w:hAnsi="Meiryo UI" w:eastAsia="Meiryo UI" w:cs="Meiryo UI"/>
        </w:rPr>
        <w:t>　</w:t>
      </w:r>
      <w:r>
        <w:rPr>
          <w:rFonts w:ascii="Meiryo UI" w:hAnsi="Meiryo UI" w:eastAsia="Meiryo UI" w:cs="Meiryo UI"/>
        </w:rPr>
        <w:t>参加者全員に各賞・参加賞を準備する予定です。</w:t>
      </w:r>
    </w:p>
    <w:p>
      <w:pPr>
        <w:rPr>
          <w:rFonts w:ascii="Meiryo UI" w:hAnsi="Meiryo UI" w:eastAsia="Meiryo UI" w:cs="Meiryo UI"/>
        </w:rPr>
      </w:pPr>
      <w:r>
        <w:rPr>
          <w:rFonts w:ascii="Meiryo UI" w:hAnsi="Meiryo UI" w:eastAsia="Meiryo UI" w:cs="Meiryo UI"/>
          <w:b/>
        </w:rPr>
        <w:t>13 .組合せ</w:t>
      </w:r>
      <w:r>
        <w:rPr>
          <w:rFonts w:ascii="Meiryo UI" w:hAnsi="Meiryo UI" w:eastAsia="Meiryo UI" w:cs="Meiryo UI"/>
        </w:rPr>
        <w:t xml:space="preserve"> 参加チームに応じて決定し、</w:t>
      </w:r>
      <w:r>
        <w:rPr>
          <w:rFonts w:hint="eastAsia" w:ascii="Meiryo UI" w:hAnsi="Meiryo UI" w:eastAsia="Meiryo UI" w:cs="Meiryo UI"/>
        </w:rPr>
        <w:t>参加チーム代表者へ通知</w:t>
      </w:r>
      <w:r>
        <w:rPr>
          <w:rFonts w:ascii="Meiryo UI" w:hAnsi="Meiryo UI" w:eastAsia="Meiryo UI" w:cs="Meiryo UI"/>
        </w:rPr>
        <w:t>します。</w:t>
      </w:r>
      <w:r>
        <w:rPr>
          <w:rFonts w:hint="eastAsia" w:ascii="Meiryo UI" w:hAnsi="Meiryo UI" w:eastAsia="Meiryo UI" w:cs="Meiryo UI"/>
        </w:rPr>
        <w:t>※地区協会HPへも掲載予定</w:t>
      </w:r>
    </w:p>
    <w:p>
      <w:pPr>
        <w:rPr>
          <w:rFonts w:ascii="Meiryo UI" w:hAnsi="Meiryo UI" w:eastAsia="Meiryo UI" w:cs="Meiryo UI"/>
        </w:rPr>
      </w:pPr>
      <w:r>
        <w:rPr>
          <w:rFonts w:ascii="Meiryo UI" w:hAnsi="Meiryo UI" w:eastAsia="Meiryo UI" w:cs="Meiryo UI"/>
          <w:b/>
        </w:rPr>
        <w:t>14 傷害補償</w:t>
      </w:r>
      <w:r>
        <w:rPr>
          <w:rFonts w:ascii="Meiryo UI" w:hAnsi="Meiryo UI" w:eastAsia="Meiryo UI" w:cs="Meiryo UI"/>
        </w:rPr>
        <w:t xml:space="preserve"> 試合中・練習中を問わず、場内外の器物を破損した場合や、負傷・事故等が発生した場合は、当該チームで</w:t>
      </w:r>
    </w:p>
    <w:p>
      <w:pPr>
        <w:ind w:firstLine="1365" w:firstLineChars="650"/>
        <w:rPr>
          <w:rFonts w:ascii="Meiryo UI" w:hAnsi="Meiryo UI" w:eastAsia="Meiryo UI" w:cs="Meiryo UI"/>
        </w:rPr>
      </w:pPr>
      <w:r>
        <w:rPr>
          <w:rFonts w:ascii="Meiryo UI" w:hAnsi="Meiryo UI" w:eastAsia="Meiryo UI" w:cs="Meiryo UI"/>
        </w:rPr>
        <w:t>処置を行い、主催者側は一切の責任を負いませんのでご了解下さい。</w:t>
      </w:r>
    </w:p>
    <w:p>
      <w:pPr>
        <w:rPr>
          <w:rFonts w:ascii="Meiryo UI" w:hAnsi="Meiryo UI" w:eastAsia="Meiryo UI" w:cs="Meiryo UI"/>
        </w:rPr>
      </w:pPr>
      <w:r>
        <w:rPr>
          <w:rFonts w:ascii="Meiryo UI" w:hAnsi="Meiryo UI" w:eastAsia="Meiryo UI" w:cs="Meiryo UI"/>
          <w:b/>
        </w:rPr>
        <w:t>15 その他</w:t>
      </w:r>
      <w:r>
        <w:rPr>
          <w:rFonts w:ascii="Meiryo UI" w:hAnsi="Meiryo UI" w:eastAsia="Meiryo UI" w:cs="Meiryo UI"/>
        </w:rPr>
        <w:t xml:space="preserve"> フェスティバルに参加される皆様の映像・写真</w:t>
      </w:r>
      <w:r>
        <w:rPr>
          <w:rFonts w:hint="eastAsia" w:ascii="Meiryo UI" w:hAnsi="Meiryo UI" w:eastAsia="Meiryo UI" w:cs="Meiryo UI"/>
        </w:rPr>
        <w:t>を</w:t>
      </w:r>
      <w:r>
        <w:rPr>
          <w:rFonts w:ascii="Meiryo UI" w:hAnsi="Meiryo UI" w:eastAsia="Meiryo UI" w:cs="Meiryo UI"/>
        </w:rPr>
        <w:t>JFA</w:t>
      </w:r>
      <w:r>
        <w:rPr>
          <w:rFonts w:hint="eastAsia" w:ascii="Meiryo UI" w:hAnsi="Meiryo UI" w:eastAsia="Meiryo UI" w:cs="Meiryo UI"/>
        </w:rPr>
        <w:t>・</w:t>
      </w:r>
      <w:r>
        <w:rPr>
          <w:rFonts w:ascii="Meiryo UI" w:hAnsi="Meiryo UI" w:eastAsia="Meiryo UI" w:cs="Meiryo UI"/>
        </w:rPr>
        <w:t>県・地区サッカー協会にて使用する場合があります</w:t>
      </w:r>
      <w:r>
        <w:rPr>
          <w:rFonts w:hint="eastAsia" w:ascii="Meiryo UI" w:hAnsi="Meiryo UI" w:eastAsia="Meiryo UI" w:cs="Meiryo UI"/>
        </w:rPr>
        <w:t>ので</w:t>
      </w:r>
      <w:r>
        <w:rPr>
          <w:rFonts w:ascii="Meiryo UI" w:hAnsi="Meiryo UI" w:eastAsia="Meiryo UI" w:cs="Meiryo UI"/>
        </w:rPr>
        <w:t>予めご</w:t>
      </w:r>
    </w:p>
    <w:p>
      <w:pPr>
        <w:ind w:firstLine="1050" w:firstLineChars="500"/>
        <w:rPr>
          <w:rFonts w:ascii="Meiryo UI" w:hAnsi="Meiryo UI" w:eastAsia="Meiryo UI" w:cs="Meiryo UI"/>
        </w:rPr>
      </w:pPr>
      <w:r>
        <w:rPr>
          <w:rFonts w:ascii="Meiryo UI" w:hAnsi="Meiryo UI" w:eastAsia="Meiryo UI" w:cs="Meiryo UI"/>
        </w:rPr>
        <w:t>了承ください。</w:t>
      </w:r>
    </w:p>
    <w:p>
      <w:pPr>
        <w:rPr>
          <w:rFonts w:ascii="Meiryo UI" w:hAnsi="Meiryo UI" w:eastAsia="Meiryo UI" w:cs="Meiryo UI"/>
        </w:rPr>
      </w:pPr>
    </w:p>
    <w:p>
      <w:pPr>
        <w:rPr>
          <w:rFonts w:ascii="Meiryo UI" w:hAnsi="Meiryo UI" w:eastAsia="Meiryo UI" w:cs="Meiryo UI"/>
          <w:b/>
          <w:sz w:val="22"/>
        </w:rPr>
      </w:pPr>
      <w:r>
        <w:rPr>
          <w:rFonts w:hint="eastAsia" w:ascii="Meiryo UI" w:hAnsi="Meiryo UI" w:eastAsia="Meiryo UI" w:cs="Meiryo UI"/>
          <w:b/>
          <w:sz w:val="22"/>
        </w:rPr>
        <w:t>■新型コロナウイルス感染防止対策の徹底におけるご理解とご協力について</w:t>
      </w:r>
    </w:p>
    <w:p>
      <w:pPr>
        <w:rPr>
          <w:rFonts w:ascii="Meiryo UI" w:hAnsi="Meiryo UI" w:eastAsia="Meiryo UI" w:cs="Meiryo UI"/>
        </w:rPr>
      </w:pPr>
      <w:r>
        <w:rPr>
          <w:rFonts w:hint="eastAsia" w:ascii="Meiryo UI" w:hAnsi="Meiryo UI" w:eastAsia="Meiryo UI" w:cs="Meiryo UI"/>
        </w:rPr>
        <w:t>当日は、参加チームの名簿および健康チェックシートの提出を大会本部までお願いします。</w:t>
      </w:r>
    </w:p>
    <w:p>
      <w:pPr>
        <w:rPr>
          <w:rFonts w:ascii="Meiryo UI" w:hAnsi="Meiryo UI" w:eastAsia="Meiryo UI" w:cs="Meiryo UI"/>
        </w:rPr>
      </w:pPr>
      <w:r>
        <w:rPr>
          <w:rFonts w:hint="eastAsia" w:ascii="Meiryo UI" w:hAnsi="Meiryo UI" w:eastAsia="Meiryo UI" w:cs="Meiryo UI"/>
        </w:rPr>
        <w:t>体調不良または発熱している選手ご家族の方の来場はお控えください。</w:t>
      </w:r>
    </w:p>
    <w:p>
      <w:pPr>
        <w:rPr>
          <w:rFonts w:ascii="Meiryo UI" w:hAnsi="Meiryo UI" w:eastAsia="Meiryo UI" w:cs="Meiryo UI"/>
        </w:rPr>
      </w:pPr>
      <w:r>
        <w:rPr>
          <w:rFonts w:hint="eastAsia" w:ascii="Meiryo UI" w:hAnsi="Meiryo UI" w:eastAsia="Meiryo UI" w:cs="Meiryo UI"/>
        </w:rPr>
        <w:t>参加チームの待機場所については、当日の運営スタッフの指示に沿ってお過ごし下さい。</w:t>
      </w:r>
    </w:p>
    <w:p>
      <w:pPr>
        <w:rPr>
          <w:rFonts w:ascii="Meiryo UI" w:hAnsi="Meiryo UI" w:eastAsia="Meiryo UI" w:cs="Meiryo UI"/>
        </w:rPr>
      </w:pPr>
      <w:r>
        <w:rPr>
          <w:rFonts w:hint="eastAsia" w:ascii="Meiryo UI" w:hAnsi="Meiryo UI" w:eastAsia="Meiryo UI" w:cs="Meiryo UI"/>
        </w:rPr>
        <w:t>試合を行っていないチームおよび、その関係者の方は、会場でのマスク着用の徹底にご協力下さい。</w:t>
      </w:r>
    </w:p>
    <w:p>
      <w:pPr>
        <w:rPr>
          <w:rFonts w:ascii="Meiryo UI" w:hAnsi="Meiryo UI" w:eastAsia="Meiryo UI" w:cs="Meiryo UI"/>
        </w:rPr>
      </w:pPr>
      <w:r>
        <w:rPr>
          <w:rFonts w:hint="eastAsia" w:ascii="Meiryo UI" w:hAnsi="Meiryo UI" w:eastAsia="Meiryo UI" w:cs="Meiryo UI"/>
        </w:rPr>
        <w:t>こまめな手指消毒を行ってください。</w:t>
      </w:r>
    </w:p>
    <w:p>
      <w:pPr>
        <w:rPr>
          <w:rFonts w:ascii="Meiryo UI" w:hAnsi="Meiryo UI" w:eastAsia="Meiryo UI" w:cs="Meiryo UI"/>
          <w:b/>
          <w:sz w:val="28"/>
        </w:rPr>
      </w:pPr>
      <w:r>
        <w:rPr>
          <w:rFonts w:hint="eastAsia" w:ascii="Meiryo UI" w:hAnsi="Meiryo UI" w:eastAsia="Meiryo UI" w:cs="Meiryo UI"/>
          <w:b/>
          <w:sz w:val="28"/>
        </w:rPr>
        <w:t>【申込・問い合わせ】</w:t>
      </w:r>
    </w:p>
    <w:p>
      <w:pPr>
        <w:rPr>
          <w:rFonts w:ascii="Meiryo UI" w:hAnsi="Meiryo UI" w:eastAsia="Meiryo UI" w:cs="Meiryo UI"/>
        </w:rPr>
      </w:pPr>
      <w:r>
        <w:rPr>
          <w:rFonts w:ascii="Meiryo UI" w:hAnsi="Meiryo UI" w:eastAsia="Meiryo UI" w:cs="Meiryo UI"/>
        </w:rPr>
        <w:drawing>
          <wp:anchor distT="0" distB="0" distL="114300" distR="114300" simplePos="0" relativeHeight="251669504" behindDoc="0" locked="0" layoutInCell="1" allowOverlap="1">
            <wp:simplePos x="0" y="0"/>
            <wp:positionH relativeFrom="column">
              <wp:posOffset>3953510</wp:posOffset>
            </wp:positionH>
            <wp:positionV relativeFrom="paragraph">
              <wp:posOffset>95250</wp:posOffset>
            </wp:positionV>
            <wp:extent cx="2813050" cy="2683510"/>
            <wp:effectExtent l="0" t="0" r="635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13050" cy="2683510"/>
                    </a:xfrm>
                    <a:prstGeom prst="rect">
                      <a:avLst/>
                    </a:prstGeom>
                  </pic:spPr>
                </pic:pic>
              </a:graphicData>
            </a:graphic>
          </wp:anchor>
        </w:drawing>
      </w:r>
      <w:r>
        <w:drawing>
          <wp:anchor distT="0" distB="0" distL="114300" distR="114300" simplePos="0" relativeHeight="251670528" behindDoc="0" locked="0" layoutInCell="1" allowOverlap="1">
            <wp:simplePos x="0" y="0"/>
            <wp:positionH relativeFrom="column">
              <wp:posOffset>3828415</wp:posOffset>
            </wp:positionH>
            <wp:positionV relativeFrom="paragraph">
              <wp:posOffset>26035</wp:posOffset>
            </wp:positionV>
            <wp:extent cx="3027680" cy="75628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7886" cy="756000"/>
                    </a:xfrm>
                    <a:prstGeom prst="rect">
                      <a:avLst/>
                    </a:prstGeom>
                  </pic:spPr>
                </pic:pic>
              </a:graphicData>
            </a:graphic>
          </wp:anchor>
        </w:drawing>
      </w:r>
      <w:r>
        <w:rPr>
          <w:rFonts w:ascii="Meiryo UI" w:hAnsi="Meiryo UI" w:eastAsia="Meiryo UI" w:cs="Meiryo UI"/>
        </w:rPr>
        <mc:AlternateContent>
          <mc:Choice Requires="wps">
            <w:drawing>
              <wp:anchor distT="0" distB="0" distL="114300" distR="114300" simplePos="0" relativeHeight="251659264" behindDoc="0" locked="0" layoutInCell="1" allowOverlap="1">
                <wp:simplePos x="0" y="0"/>
                <wp:positionH relativeFrom="column">
                  <wp:posOffset>1026795</wp:posOffset>
                </wp:positionH>
                <wp:positionV relativeFrom="paragraph">
                  <wp:posOffset>109220</wp:posOffset>
                </wp:positionV>
                <wp:extent cx="2879725" cy="6115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2879725" cy="611505"/>
                        </a:xfrm>
                        <a:prstGeom prst="rect">
                          <a:avLst/>
                        </a:prstGeom>
                        <a:solidFill>
                          <a:srgbClr val="003366"/>
                        </a:solidFill>
                        <a:ln>
                          <a:noFill/>
                        </a:ln>
                        <a:effectLst/>
                      </wps:spPr>
                      <wps:txbx>
                        <w:txbxContent>
                          <w:p>
                            <w:pPr>
                              <w:tabs>
                                <w:tab w:val="left" w:pos="6296"/>
                              </w:tabs>
                              <w:jc w:val="center"/>
                              <w:rPr>
                                <w:rFonts w:ascii="Impact" w:hAnsi="Impact"/>
                                <w:sz w:val="36"/>
                                <w:szCs w:val="72"/>
                              </w:rPr>
                            </w:pPr>
                            <w:r>
                              <w:rPr>
                                <w:rFonts w:ascii="Impact" w:hAnsi="Impact"/>
                                <w:sz w:val="36"/>
                                <w:szCs w:val="72"/>
                              </w:rPr>
                              <w:t>miyashita1957@ya.ncv.jp</w:t>
                            </w:r>
                          </w:p>
                        </w:txbxContent>
                      </wps:txbx>
                      <wps:bodyPr rot="0" spcFirstLastPara="0" vertOverflow="overflow" horzOverflow="overflow" vert="horz" wrap="square" lIns="74295" tIns="8890" rIns="74295" bIns="8890" numCol="1" spcCol="0" rtlCol="0" fromWordArt="0" anchor="ctr" anchorCtr="0" forceAA="0" compatLnSpc="1">
                        <a:noAutofit/>
                      </wps:bodyPr>
                    </wps:wsp>
                  </a:graphicData>
                </a:graphic>
              </wp:anchor>
            </w:drawing>
          </mc:Choice>
          <mc:Fallback>
            <w:pict>
              <v:shape id="テキスト ボックス 19" o:spid="_x0000_s1026" o:spt="202" type="#_x0000_t202" style="position:absolute;left:0pt;margin-left:80.85pt;margin-top:8.6pt;height:48.15pt;width:226.75pt;z-index:251659264;v-text-anchor:middle;mso-width-relative:page;mso-height-relative:page;" fillcolor="#003366" filled="t" stroked="f" coordsize="21600,21600" o:gfxdata="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xBOKvYAAAACgEAAA8AAAAAAAAAAQAgAAAA&#10;IgAAAGRycy9kb3ducmV2LnhtbFBLAQIUABQAAAAIAIdO4kAYvuQwRAIAAFgEAAAOAAAAAAAAAAEA&#10;IAAAACcBAABkcnMvZTJvRG9jLnhtbFBLBQYAAAAABgAGAFkBAADdBQAAAAA=&#10;">
                <v:fill on="t" focussize="0,0"/>
                <v:stroke on="f"/>
                <v:imagedata o:title=""/>
                <o:lock v:ext="edit" aspectratio="f"/>
                <v:textbox inset="2.06375mm,0.7pt,2.06375mm,0.7pt">
                  <w:txbxContent>
                    <w:p>
                      <w:pPr>
                        <w:tabs>
                          <w:tab w:val="left" w:pos="6296"/>
                        </w:tabs>
                        <w:jc w:val="center"/>
                        <w:rPr>
                          <w:rFonts w:ascii="Impact" w:hAnsi="Impact"/>
                          <w:sz w:val="36"/>
                          <w:szCs w:val="72"/>
                        </w:rPr>
                      </w:pPr>
                      <w:r>
                        <w:rPr>
                          <w:rFonts w:ascii="Impact" w:hAnsi="Impact"/>
                          <w:sz w:val="36"/>
                          <w:szCs w:val="72"/>
                        </w:rPr>
                        <w:t>miyashita1957@ya.ncv.jp</w:t>
                      </w:r>
                    </w:p>
                  </w:txbxContent>
                </v:textbox>
              </v:shape>
            </w:pict>
          </mc:Fallback>
        </mc:AlternateContent>
      </w:r>
      <w:r>
        <w:rPr>
          <w:rFonts w:ascii="Meiryo UI" w:hAnsi="Meiryo UI" w:eastAsia="Meiryo UI" w:cs="Meiryo UI"/>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109220</wp:posOffset>
                </wp:positionV>
                <wp:extent cx="935990" cy="61150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935990" cy="611505"/>
                        </a:xfrm>
                        <a:prstGeom prst="rect">
                          <a:avLst/>
                        </a:prstGeom>
                        <a:solidFill>
                          <a:srgbClr val="FF3399"/>
                        </a:solidFill>
                        <a:ln>
                          <a:noFill/>
                        </a:ln>
                        <a:effectLst/>
                      </wps:spPr>
                      <wps:txbx>
                        <w:txbxContent>
                          <w:p>
                            <w:pPr>
                              <w:jc w:val="center"/>
                              <w:rPr>
                                <w:rFonts w:ascii="Impact" w:hAnsi="Impact" w:eastAsia="HGP創英角ｺﾞｼｯｸUB" w:cs="Meiryo UI"/>
                                <w:sz w:val="40"/>
                                <w:szCs w:val="72"/>
                              </w:rPr>
                            </w:pPr>
                            <w:r>
                              <w:rPr>
                                <w:rFonts w:hint="eastAsia" w:ascii="Impact" w:hAnsi="Impact" w:eastAsia="HGP創英角ｺﾞｼｯｸUB" w:cs="Meiryo UI"/>
                                <w:sz w:val="40"/>
                                <w:szCs w:val="72"/>
                              </w:rPr>
                              <w:t>申込先</w:t>
                            </w: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anchor>
            </w:drawing>
          </mc:Choice>
          <mc:Fallback>
            <w:pict>
              <v:shape id="テキスト ボックス 23" o:spid="_x0000_s1026" o:spt="202" type="#_x0000_t202" style="position:absolute;left:0pt;margin-left:0.45pt;margin-top:8.6pt;height:48.15pt;width:73.7pt;z-index:251660288;mso-width-relative:page;mso-height-relative:page;" fillcolor="#FF3399" filled="t" stroked="f" coordsize="21600,21600" o:gfxdata="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&#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l69C1AAAAAcBAAAPAAAAAAAAAAEAIAAAACIAAABk&#10;cnMvZG93bnJldi54bWxQSwECFAAUAAAACACHTuJAWCL0QEMCAABVBAAADgAAAAAAAAABACAAAAAj&#10;AQAAZHJzL2Uyb0RvYy54bWxQSwUGAAAAAAYABgBZAQAA2AUAAAAA&#10;">
                <v:fill on="t" focussize="0,0"/>
                <v:stroke on="f"/>
                <v:imagedata o:title=""/>
                <o:lock v:ext="edit" aspectratio="f"/>
                <v:textbox inset="2.06375mm,0.7pt,2.06375mm,0.7pt">
                  <w:txbxContent>
                    <w:p>
                      <w:pPr>
                        <w:jc w:val="center"/>
                        <w:rPr>
                          <w:rFonts w:ascii="Impact" w:hAnsi="Impact" w:eastAsia="HGP創英角ｺﾞｼｯｸUB" w:cs="Meiryo UI"/>
                          <w:sz w:val="40"/>
                          <w:szCs w:val="72"/>
                        </w:rPr>
                      </w:pPr>
                      <w:r>
                        <w:rPr>
                          <w:rFonts w:hint="eastAsia" w:ascii="Impact" w:hAnsi="Impact" w:eastAsia="HGP創英角ｺﾞｼｯｸUB" w:cs="Meiryo UI"/>
                          <w:sz w:val="40"/>
                          <w:szCs w:val="72"/>
                        </w:rPr>
                        <w:t>申込先</w:t>
                      </w:r>
                    </w:p>
                  </w:txbxContent>
                </v:textbox>
              </v:shape>
            </w:pict>
          </mc:Fallback>
        </mc:AlternateContent>
      </w:r>
    </w:p>
    <w:p>
      <w:pPr>
        <w:rPr>
          <w:rFonts w:ascii="Meiryo UI" w:hAnsi="Meiryo UI" w:eastAsia="Meiryo UI" w:cs="Meiryo UI"/>
        </w:rPr>
      </w:pPr>
    </w:p>
    <w:p>
      <w:pPr>
        <w:rPr>
          <w:rFonts w:ascii="Meiryo UI" w:hAnsi="Meiryo UI" w:eastAsia="Meiryo UI" w:cs="Meiryo UI"/>
        </w:rPr>
      </w:pPr>
      <w:r>
        <mc:AlternateContent>
          <mc:Choice Requires="wps">
            <w:drawing>
              <wp:anchor distT="0" distB="0" distL="114300" distR="114300" simplePos="0" relativeHeight="251666432" behindDoc="0" locked="0" layoutInCell="1" allowOverlap="1">
                <wp:simplePos x="0" y="0"/>
                <wp:positionH relativeFrom="column">
                  <wp:posOffset>2870835</wp:posOffset>
                </wp:positionH>
                <wp:positionV relativeFrom="paragraph">
                  <wp:posOffset>215900</wp:posOffset>
                </wp:positionV>
                <wp:extent cx="993140" cy="1403985"/>
                <wp:effectExtent l="0" t="0" r="0" b="0"/>
                <wp:wrapNone/>
                <wp:docPr id="298" name="テキスト ボックス 2"/>
                <wp:cNvGraphicFramePr/>
                <a:graphic xmlns:a="http://schemas.openxmlformats.org/drawingml/2006/main">
                  <a:graphicData uri="http://schemas.microsoft.com/office/word/2010/wordprocessingShape">
                    <wps:wsp>
                      <wps:cNvSpPr txBox="1">
                        <a:spLocks noChangeArrowheads="1"/>
                      </wps:cNvSpPr>
                      <wps:spPr bwMode="auto">
                        <a:xfrm>
                          <a:off x="0" y="0"/>
                          <a:ext cx="993140" cy="1403985"/>
                        </a:xfrm>
                        <a:prstGeom prst="rect">
                          <a:avLst/>
                        </a:prstGeom>
                        <a:noFill/>
                        <a:ln w="9525">
                          <a:noFill/>
                          <a:miter lim="800000"/>
                        </a:ln>
                      </wps:spPr>
                      <wps:txbx>
                        <w:txbxContent>
                          <w:p>
                            <w:pPr>
                              <w:rPr>
                                <w:rFonts w:ascii="Meiryo UI" w:hAnsi="Meiryo UI" w:eastAsia="Meiryo UI" w:cs="Meiryo UI"/>
                                <w:b/>
                                <w:color w:val="FFFFFF" w:themeColor="background1"/>
                                <w:sz w:val="18"/>
                                <w14:textFill>
                                  <w14:solidFill>
                                    <w14:schemeClr w14:val="bg1"/>
                                  </w14:solidFill>
                                </w14:textFill>
                              </w:rPr>
                            </w:pPr>
                            <w:r>
                              <w:rPr>
                                <w:rFonts w:hint="eastAsia" w:ascii="Meiryo UI" w:hAnsi="Meiryo UI" w:eastAsia="Meiryo UI" w:cs="Meiryo UI"/>
                                <w:b/>
                                <w:color w:val="FFFFFF" w:themeColor="background1"/>
                                <w:sz w:val="18"/>
                                <w14:textFill>
                                  <w14:solidFill>
                                    <w14:schemeClr w14:val="bg1"/>
                                  </w14:solidFill>
                                </w14:textFill>
                              </w:rPr>
                              <w:t>地区協会理事長</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テキスト ボックス 2" o:spid="_x0000_s1026" o:spt="202" type="#_x0000_t202" style="position:absolute;left:0pt;margin-left:226.05pt;margin-top:17pt;height:110.55pt;width:78.2pt;z-index:251666432;mso-width-relative:page;mso-height-relative:margin;mso-height-percent:200;" filled="f" stroked="f" coordsize="21600,21600" o:gfxdata="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K3Lb2QAAAAoBAAAP&#10;AAAAAAAAAAEAIAAAACIAAABkcnMvZG93bnJldi54bWxQSwECFAAUAAAACACHTuJAiShRKRcCAADt&#10;AwAADgAAAAAAAAABACAAAAAoAQAAZHJzL2Uyb0RvYy54bWxQSwUGAAAAAAYABgBZAQAAsQUAAAAA&#10;">
                <v:fill on="f" focussize="0,0"/>
                <v:stroke on="f" miterlimit="8" joinstyle="miter"/>
                <v:imagedata o:title=""/>
                <o:lock v:ext="edit" aspectratio="f"/>
                <v:textbox style="mso-fit-shape-to-text:t;">
                  <w:txbxContent>
                    <w:p>
                      <w:pPr>
                        <w:rPr>
                          <w:rFonts w:ascii="Meiryo UI" w:hAnsi="Meiryo UI" w:eastAsia="Meiryo UI" w:cs="Meiryo UI"/>
                          <w:b/>
                          <w:color w:val="FFFFFF" w:themeColor="background1"/>
                          <w:sz w:val="18"/>
                          <w14:textFill>
                            <w14:solidFill>
                              <w14:schemeClr w14:val="bg1"/>
                            </w14:solidFill>
                          </w14:textFill>
                        </w:rPr>
                      </w:pPr>
                      <w:r>
                        <w:rPr>
                          <w:rFonts w:hint="eastAsia" w:ascii="Meiryo UI" w:hAnsi="Meiryo UI" w:eastAsia="Meiryo UI" w:cs="Meiryo UI"/>
                          <w:b/>
                          <w:color w:val="FFFFFF" w:themeColor="background1"/>
                          <w:sz w:val="18"/>
                          <w14:textFill>
                            <w14:solidFill>
                              <w14:schemeClr w14:val="bg1"/>
                            </w14:solidFill>
                          </w14:textFill>
                        </w:rPr>
                        <w:t>地区協会理事長</w:t>
                      </w:r>
                    </w:p>
                  </w:txbxContent>
                </v:textbox>
              </v:shape>
            </w:pict>
          </mc:Fallback>
        </mc:AlternateContent>
      </w:r>
      <w:r>
        <w:rPr>
          <w:rFonts w:hint="eastAsia" w:ascii="Impact" w:hAnsi="Impact" w:eastAsia="HGP創英角ｺﾞｼｯｸUB" w:cs="Meiryo UI"/>
          <w:sz w:val="40"/>
          <w:szCs w:val="72"/>
        </w:rPr>
        <w:drawing>
          <wp:anchor distT="0" distB="0" distL="114300" distR="114300" simplePos="0" relativeHeight="251664384" behindDoc="0" locked="0" layoutInCell="1" allowOverlap="1">
            <wp:simplePos x="0" y="0"/>
            <wp:positionH relativeFrom="column">
              <wp:posOffset>242570</wp:posOffset>
            </wp:positionH>
            <wp:positionV relativeFrom="paragraph">
              <wp:posOffset>36830</wp:posOffset>
            </wp:positionV>
            <wp:extent cx="462915" cy="24955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62915" cy="249555"/>
                    </a:xfrm>
                    <a:prstGeom prst="rect">
                      <a:avLst/>
                    </a:prstGeom>
                    <a:noFill/>
                    <a:ln>
                      <a:noFill/>
                    </a:ln>
                  </pic:spPr>
                </pic:pic>
              </a:graphicData>
            </a:graphic>
          </wp:anchor>
        </w:drawing>
      </w:r>
    </w:p>
    <w:p>
      <w:pPr>
        <w:rPr>
          <w:rFonts w:ascii="Meiryo UI" w:hAnsi="Meiryo UI" w:eastAsia="Meiryo UI" w:cs="Meiryo UI"/>
        </w:rPr>
      </w:pPr>
      <w:r>
        <mc:AlternateContent>
          <mc:Choice Requires="wps">
            <w:drawing>
              <wp:anchor distT="0" distB="0" distL="114300" distR="114300" simplePos="0" relativeHeight="251663360" behindDoc="0" locked="0" layoutInCell="1" allowOverlap="1">
                <wp:simplePos x="0" y="0"/>
                <wp:positionH relativeFrom="column">
                  <wp:posOffset>1024255</wp:posOffset>
                </wp:positionH>
                <wp:positionV relativeFrom="paragraph">
                  <wp:posOffset>62865</wp:posOffset>
                </wp:positionV>
                <wp:extent cx="2880995" cy="393700"/>
                <wp:effectExtent l="0" t="0" r="0" b="6350"/>
                <wp:wrapNone/>
                <wp:docPr id="297" name="テキスト ボックス 297"/>
                <wp:cNvGraphicFramePr/>
                <a:graphic xmlns:a="http://schemas.openxmlformats.org/drawingml/2006/main">
                  <a:graphicData uri="http://schemas.microsoft.com/office/word/2010/wordprocessingShape">
                    <wps:wsp>
                      <wps:cNvSpPr txBox="1"/>
                      <wps:spPr>
                        <a:xfrm>
                          <a:off x="0" y="0"/>
                          <a:ext cx="2880995" cy="393700"/>
                        </a:xfrm>
                        <a:prstGeom prst="rect">
                          <a:avLst/>
                        </a:prstGeom>
                        <a:solidFill>
                          <a:schemeClr val="accent6">
                            <a:lumMod val="75000"/>
                          </a:schemeClr>
                        </a:solidFill>
                        <a:ln>
                          <a:noFill/>
                        </a:ln>
                        <a:effectLst/>
                      </wps:spPr>
                      <wps:txbx>
                        <w:txbxContent>
                          <w:p>
                            <w:pPr>
                              <w:jc w:val="left"/>
                              <w:rPr>
                                <w:rFonts w:ascii="Meiryo UI" w:hAnsi="Meiryo UI" w:eastAsia="Meiryo UI" w:cs="Meiryo UI"/>
                                <w:b/>
                                <w:color w:val="FFFFFF" w:themeColor="background1"/>
                                <w:szCs w:val="72"/>
                                <w14:textFill>
                                  <w14:solidFill>
                                    <w14:schemeClr w14:val="bg1"/>
                                  </w14:solidFill>
                                </w14:textFill>
                              </w:rPr>
                            </w:pPr>
                            <w:r>
                              <w:rPr>
                                <w:rFonts w:hint="eastAsia" w:ascii="Meiryo UI" w:hAnsi="Meiryo UI" w:eastAsia="Meiryo UI" w:cs="Meiryo UI"/>
                                <w:b/>
                                <w:color w:val="FFFFFF" w:themeColor="background1"/>
                                <w:sz w:val="32"/>
                                <w:szCs w:val="72"/>
                                <w14:textFill>
                                  <w14:solidFill>
                                    <w14:schemeClr w14:val="bg1"/>
                                  </w14:solidFill>
                                </w14:textFill>
                              </w:rPr>
                              <w:t>090-2029-6302</w:t>
                            </w:r>
                            <w:r>
                              <w:rPr>
                                <w:rFonts w:hint="eastAsia" w:ascii="Meiryo UI" w:hAnsi="Meiryo UI" w:eastAsia="Meiryo UI" w:cs="Meiryo UI"/>
                                <w:b/>
                                <w:color w:val="FFFFFF" w:themeColor="background1"/>
                                <w:szCs w:val="72"/>
                                <w14:textFill>
                                  <w14:solidFill>
                                    <w14:schemeClr w14:val="bg1"/>
                                  </w14:solidFill>
                                </w14:textFill>
                              </w:rPr>
                              <w:t>　 宮下(みやした)</w:t>
                            </w: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anchor>
            </w:drawing>
          </mc:Choice>
          <mc:Fallback>
            <w:pict>
              <v:shape id="テキスト ボックス 297" o:spid="_x0000_s1026" o:spt="202" type="#_x0000_t202" style="position:absolute;left:0pt;margin-left:80.65pt;margin-top:4.95pt;height:31pt;width:226.85pt;z-index:251663360;mso-width-relative:page;mso-height-relative:page;" fillcolor="#E46C0A [2409]" filled="t" stroked="f" coordsize="21600,21600" o:gfxdata="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FjP5HVAAAACAEA&#10;AA8AAAAAAAAAAQAgAAAAIgAAAGRycy9kb3ducmV2LnhtbFBLAQIUABQAAAAIAIdO4kCfGv4lVgIA&#10;AHoEAAAOAAAAAAAAAAEAIAAAACQBAABkcnMvZTJvRG9jLnhtbFBLBQYAAAAABgAGAFkBAADsBQAA&#10;AAA=&#10;">
                <v:fill on="t" focussize="0,0"/>
                <v:stroke on="f"/>
                <v:imagedata o:title=""/>
                <o:lock v:ext="edit" aspectratio="f"/>
                <v:textbox inset="2.06375mm,0.7pt,2.06375mm,0.7pt">
                  <w:txbxContent>
                    <w:p>
                      <w:pPr>
                        <w:jc w:val="left"/>
                        <w:rPr>
                          <w:rFonts w:ascii="Meiryo UI" w:hAnsi="Meiryo UI" w:eastAsia="Meiryo UI" w:cs="Meiryo UI"/>
                          <w:b/>
                          <w:color w:val="FFFFFF" w:themeColor="background1"/>
                          <w:szCs w:val="72"/>
                          <w14:textFill>
                            <w14:solidFill>
                              <w14:schemeClr w14:val="bg1"/>
                            </w14:solidFill>
                          </w14:textFill>
                        </w:rPr>
                      </w:pPr>
                      <w:r>
                        <w:rPr>
                          <w:rFonts w:hint="eastAsia" w:ascii="Meiryo UI" w:hAnsi="Meiryo UI" w:eastAsia="Meiryo UI" w:cs="Meiryo UI"/>
                          <w:b/>
                          <w:color w:val="FFFFFF" w:themeColor="background1"/>
                          <w:sz w:val="32"/>
                          <w:szCs w:val="72"/>
                          <w14:textFill>
                            <w14:solidFill>
                              <w14:schemeClr w14:val="bg1"/>
                            </w14:solidFill>
                          </w14:textFill>
                        </w:rPr>
                        <w:t>090-2029-6302</w:t>
                      </w:r>
                      <w:r>
                        <w:rPr>
                          <w:rFonts w:hint="eastAsia" w:ascii="Meiryo UI" w:hAnsi="Meiryo UI" w:eastAsia="Meiryo UI" w:cs="Meiryo UI"/>
                          <w:b/>
                          <w:color w:val="FFFFFF" w:themeColor="background1"/>
                          <w:szCs w:val="72"/>
                          <w14:textFill>
                            <w14:solidFill>
                              <w14:schemeClr w14:val="bg1"/>
                            </w14:solidFill>
                          </w14:textFill>
                        </w:rPr>
                        <w:t>　 宮下(みやした)</w:t>
                      </w:r>
                    </w:p>
                  </w:txbxContent>
                </v:textbox>
              </v:shape>
            </w:pict>
          </mc:Fallback>
        </mc:AlternateContent>
      </w:r>
      <w:r>
        <w:rPr>
          <w:rFonts w:ascii="Meiryo UI" w:hAnsi="Meiryo UI" w:eastAsia="Meiryo UI" w:cs="Meiryo UI"/>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56515</wp:posOffset>
                </wp:positionV>
                <wp:extent cx="935990" cy="395605"/>
                <wp:effectExtent l="0" t="0" r="0" b="4445"/>
                <wp:wrapNone/>
                <wp:docPr id="293" name="テキスト ボックス 293"/>
                <wp:cNvGraphicFramePr/>
                <a:graphic xmlns:a="http://schemas.openxmlformats.org/drawingml/2006/main">
                  <a:graphicData uri="http://schemas.microsoft.com/office/word/2010/wordprocessingShape">
                    <wps:wsp>
                      <wps:cNvSpPr txBox="1"/>
                      <wps:spPr>
                        <a:xfrm>
                          <a:off x="0" y="0"/>
                          <a:ext cx="935990" cy="395605"/>
                        </a:xfrm>
                        <a:prstGeom prst="rect">
                          <a:avLst/>
                        </a:prstGeom>
                        <a:solidFill>
                          <a:schemeClr val="accent6">
                            <a:lumMod val="75000"/>
                          </a:schemeClr>
                        </a:solidFill>
                        <a:ln>
                          <a:noFill/>
                        </a:ln>
                        <a:effectLst/>
                      </wps:spPr>
                      <wps:txbx>
                        <w:txbxContent>
                          <w:p>
                            <w:pPr>
                              <w:jc w:val="center"/>
                              <w:rPr>
                                <w:rFonts w:ascii="Meiryo UI" w:hAnsi="Meiryo UI" w:eastAsia="Meiryo UI" w:cs="Meiryo UI"/>
                                <w:b/>
                                <w:color w:val="FFFFFF" w:themeColor="background1"/>
                                <w:sz w:val="24"/>
                                <w:szCs w:val="72"/>
                                <w14:textFill>
                                  <w14:solidFill>
                                    <w14:schemeClr w14:val="bg1"/>
                                  </w14:solidFill>
                                </w14:textFill>
                              </w:rPr>
                            </w:pPr>
                            <w:r>
                              <w:rPr>
                                <w:rFonts w:hint="eastAsia" w:ascii="Meiryo UI" w:hAnsi="Meiryo UI" w:eastAsia="Meiryo UI" w:cs="Meiryo UI"/>
                                <w:b/>
                                <w:color w:val="FFFFFF" w:themeColor="background1"/>
                                <w:sz w:val="24"/>
                                <w:szCs w:val="72"/>
                                <w14:textFill>
                                  <w14:solidFill>
                                    <w14:schemeClr w14:val="bg1"/>
                                  </w14:solidFill>
                                </w14:textFill>
                              </w:rPr>
                              <w:t>問い合わせ</w:t>
                            </w:r>
                          </w:p>
                        </w:txbxContent>
                      </wps:txbx>
                      <wps:bodyPr rot="0" spcFirstLastPara="0" vertOverflow="overflow" horzOverflow="overflow" vert="horz" wrap="square" lIns="74295" tIns="8890" rIns="74295" bIns="8890" numCol="1" spcCol="0" rtlCol="0" fromWordArt="0" anchor="t" anchorCtr="0" forceAA="0" compatLnSpc="1">
                        <a:noAutofit/>
                      </wps:bodyPr>
                    </wps:wsp>
                  </a:graphicData>
                </a:graphic>
              </wp:anchor>
            </w:drawing>
          </mc:Choice>
          <mc:Fallback>
            <w:pict>
              <v:shape id="テキスト ボックス 293" o:spid="_x0000_s1026" o:spt="202" type="#_x0000_t202" style="position:absolute;left:0pt;margin-left:0.8pt;margin-top:4.45pt;height:31.15pt;width:73.7pt;z-index:251661312;mso-width-relative:page;mso-height-relative:page;" fillcolor="#E46C0A [2409]" filled="t" stroked="f" coordsize="21600,21600" o:gfxdata="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trNNXUAAAABgEA&#10;AA8AAAAAAAAAAQAgAAAAIgAAAGRycy9kb3ducmV2LnhtbFBLAQIUABQAAAAIAIdO4kDbEcbCVwIA&#10;AHkEAAAOAAAAAAAAAAEAIAAAACMBAABkcnMvZTJvRG9jLnhtbFBLBQYAAAAABgAGAFkBAADsBQAA&#10;AAA=&#10;">
                <v:fill on="t" focussize="0,0"/>
                <v:stroke on="f"/>
                <v:imagedata o:title=""/>
                <o:lock v:ext="edit" aspectratio="f"/>
                <v:textbox inset="2.06375mm,0.7pt,2.06375mm,0.7pt">
                  <w:txbxContent>
                    <w:p>
                      <w:pPr>
                        <w:jc w:val="center"/>
                        <w:rPr>
                          <w:rFonts w:ascii="Meiryo UI" w:hAnsi="Meiryo UI" w:eastAsia="Meiryo UI" w:cs="Meiryo UI"/>
                          <w:b/>
                          <w:color w:val="FFFFFF" w:themeColor="background1"/>
                          <w:sz w:val="24"/>
                          <w:szCs w:val="72"/>
                          <w14:textFill>
                            <w14:solidFill>
                              <w14:schemeClr w14:val="bg1"/>
                            </w14:solidFill>
                          </w14:textFill>
                        </w:rPr>
                      </w:pPr>
                      <w:r>
                        <w:rPr>
                          <w:rFonts w:hint="eastAsia" w:ascii="Meiryo UI" w:hAnsi="Meiryo UI" w:eastAsia="Meiryo UI" w:cs="Meiryo UI"/>
                          <w:b/>
                          <w:color w:val="FFFFFF" w:themeColor="background1"/>
                          <w:sz w:val="24"/>
                          <w:szCs w:val="72"/>
                          <w14:textFill>
                            <w14:solidFill>
                              <w14:schemeClr w14:val="bg1"/>
                            </w14:solidFill>
                          </w14:textFill>
                        </w:rPr>
                        <w:t>問い合わせ</w:t>
                      </w:r>
                    </w:p>
                  </w:txbxContent>
                </v:textbox>
              </v:shape>
            </w:pict>
          </mc:Fallback>
        </mc:AlternateContent>
      </w:r>
    </w:p>
    <w:p>
      <w:pPr>
        <w:rPr>
          <w:rFonts w:ascii="Meiryo UI" w:hAnsi="Meiryo UI" w:eastAsia="Meiryo UI" w:cs="Meiryo UI"/>
        </w:rPr>
      </w:pPr>
    </w:p>
    <w:p>
      <w:pPr>
        <w:rPr>
          <w:rFonts w:ascii="Meiryo UI" w:hAnsi="Meiryo UI" w:eastAsia="Meiryo UI" w:cs="Meiryo UI"/>
        </w:rPr>
      </w:pPr>
      <w:r>
        <mc:AlternateContent>
          <mc:Choice Requires="wps">
            <w:drawing>
              <wp:anchor distT="0" distB="0" distL="114300" distR="114300" simplePos="0" relativeHeight="251672576" behindDoc="0" locked="0" layoutInCell="1" allowOverlap="1">
                <wp:simplePos x="0" y="0"/>
                <wp:positionH relativeFrom="column">
                  <wp:posOffset>-33020</wp:posOffset>
                </wp:positionH>
                <wp:positionV relativeFrom="paragraph">
                  <wp:posOffset>197485</wp:posOffset>
                </wp:positionV>
                <wp:extent cx="1828800" cy="1828800"/>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pacing w:line="900" w:lineRule="exact"/>
                              <w:jc w:val="center"/>
                              <w:rPr>
                                <w:rFonts w:ascii="Meiryo UI" w:hAnsi="Meiryo UI" w:eastAsia="Meiryo UI" w:cs="Meiryo UI"/>
                                <w:b/>
                                <w:color w:val="C00000"/>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accent6">
                                      <w14:lumMod w14:val="75000"/>
                                    </w14:schemeClr>
                                  </w14:solidFill>
                                  <w14:prstDash w14:val="solid"/>
                                  <w14:round/>
                                </w14:textOutline>
                              </w:rPr>
                            </w:pPr>
                            <w:r>
                              <w:rPr>
                                <w:rFonts w:hint="eastAsia" w:ascii="Meiryo UI" w:hAnsi="Meiryo UI" w:eastAsia="Meiryo UI" w:cs="Meiryo UI"/>
                                <w:b/>
                                <w:color w:val="C00000"/>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accent6">
                                      <w14:lumMod w14:val="75000"/>
                                    </w14:schemeClr>
                                  </w14:solidFill>
                                  <w14:prstDash w14:val="solid"/>
                                  <w14:round/>
                                </w14:textOutline>
                              </w:rPr>
                              <w:t>相手を思うこと、仲間を想うこと</w:t>
                            </w:r>
                          </w:p>
                          <w:p>
                            <w:pPr>
                              <w:spacing w:line="900" w:lineRule="exact"/>
                              <w:jc w:val="center"/>
                              <w:rPr>
                                <w:rFonts w:ascii="Meiryo UI" w:hAnsi="Meiryo UI" w:eastAsia="Meiryo UI" w:cs="Meiryo UI"/>
                                <w:b/>
                                <w:color w:val="C00000"/>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accent6">
                                      <w14:lumMod w14:val="75000"/>
                                    </w14:schemeClr>
                                  </w14:solidFill>
                                  <w14:prstDash w14:val="solid"/>
                                  <w14:round/>
                                </w14:textOutline>
                              </w:rPr>
                            </w:pPr>
                            <w:r>
                              <w:rPr>
                                <w:rFonts w:hint="eastAsia" w:ascii="Meiryo UI" w:hAnsi="Meiryo UI" w:eastAsia="Meiryo UI" w:cs="Meiryo UI"/>
                                <w:b/>
                                <w:color w:val="C00000"/>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accent6">
                                      <w14:lumMod w14:val="75000"/>
                                    </w14:schemeClr>
                                  </w14:solidFill>
                                  <w14:prstDash w14:val="solid"/>
                                  <w14:round/>
                                </w14:textOutline>
                              </w:rPr>
                              <w:t>「楽しい」はみんなで創るもの。</w:t>
                            </w:r>
                          </w:p>
                        </w:txbxContent>
                      </wps:txbx>
                      <wps:bodyPr rot="0" spcFirstLastPara="0" vertOverflow="overflow" horzOverflow="overflow" vert="horz" wrap="none" lIns="74295" tIns="8890" rIns="74295" bIns="8890" numCol="1" spcCol="0" rtlCol="0" fromWordArt="0" anchor="t" anchorCtr="0" forceAA="0" compatLnSpc="1">
                        <a:spAutoFit/>
                      </wps:bodyPr>
                    </wps:wsp>
                  </a:graphicData>
                </a:graphic>
              </wp:anchor>
            </w:drawing>
          </mc:Choice>
          <mc:Fallback>
            <w:pict>
              <v:shape id="テキスト ボックス 4" o:spid="_x0000_s1026" o:spt="202" type="#_x0000_t202" style="position:absolute;left:0pt;margin-left:-2.6pt;margin-top:15.55pt;height:144pt;width:144pt;mso-wrap-style:none;z-index:251672576;mso-width-relative:page;mso-height-relative:page;" filled="f" stroked="f" coordsize="21600,21600" o:gfxdata="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VYChdkAAAAJAQAADwAAAAAAAAABACAAAAAiAAAAZHJzL2Rvd25yZXYueG1sUEsBAhQAFAAAAAgA&#10;h07iQC66qcUkAgAAKgQAAA4AAAAAAAAAAQAgAAAAKAEAAGRycy9lMm9Eb2MueG1sUEsFBgAAAAAG&#10;AAYAWQEAAL4FAAAAAA==&#10;">
                <v:fill on="f" focussize="0,0"/>
                <v:stroke on="f"/>
                <v:imagedata o:title=""/>
                <o:lock v:ext="edit" aspectratio="f"/>
                <v:textbox inset="2.06375mm,0.7pt,2.06375mm,0.7pt" style="mso-fit-shape-to-text:t;">
                  <w:txbxContent>
                    <w:p>
                      <w:pPr>
                        <w:spacing w:line="900" w:lineRule="exact"/>
                        <w:jc w:val="center"/>
                        <w:rPr>
                          <w:rFonts w:ascii="Meiryo UI" w:hAnsi="Meiryo UI" w:eastAsia="Meiryo UI" w:cs="Meiryo UI"/>
                          <w:b/>
                          <w:color w:val="C00000"/>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accent6">
                                <w14:lumMod w14:val="75000"/>
                              </w14:schemeClr>
                            </w14:solidFill>
                            <w14:prstDash w14:val="solid"/>
                            <w14:round/>
                          </w14:textOutline>
                        </w:rPr>
                      </w:pPr>
                      <w:r>
                        <w:rPr>
                          <w:rFonts w:hint="eastAsia" w:ascii="Meiryo UI" w:hAnsi="Meiryo UI" w:eastAsia="Meiryo UI" w:cs="Meiryo UI"/>
                          <w:b/>
                          <w:color w:val="C00000"/>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accent6">
                                <w14:lumMod w14:val="75000"/>
                              </w14:schemeClr>
                            </w14:solidFill>
                            <w14:prstDash w14:val="solid"/>
                            <w14:round/>
                          </w14:textOutline>
                        </w:rPr>
                        <w:t>相手を思うこと、仲間を想うこと</w:t>
                      </w:r>
                    </w:p>
                    <w:p>
                      <w:pPr>
                        <w:spacing w:line="900" w:lineRule="exact"/>
                        <w:jc w:val="center"/>
                        <w:rPr>
                          <w:rFonts w:ascii="Meiryo UI" w:hAnsi="Meiryo UI" w:eastAsia="Meiryo UI" w:cs="Meiryo UI"/>
                          <w:b/>
                          <w:color w:val="C00000"/>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accent6">
                                <w14:lumMod w14:val="75000"/>
                              </w14:schemeClr>
                            </w14:solidFill>
                            <w14:prstDash w14:val="solid"/>
                            <w14:round/>
                          </w14:textOutline>
                        </w:rPr>
                      </w:pPr>
                      <w:r>
                        <w:rPr>
                          <w:rFonts w:hint="eastAsia" w:ascii="Meiryo UI" w:hAnsi="Meiryo UI" w:eastAsia="Meiryo UI" w:cs="Meiryo UI"/>
                          <w:b/>
                          <w:color w:val="C00000"/>
                          <w:sz w:val="60"/>
                          <w:szCs w:val="60"/>
                          <w14:shadow w14:blurRad="41275" w14:dist="20320" w14:dir="1800000" w14:sx="100000" w14:sy="100000" w14:kx="0" w14:ky="0" w14:algn="tl">
                            <w14:srgbClr w14:val="000000">
                              <w14:alpha w14:val="60000"/>
                            </w14:srgbClr>
                          </w14:shadow>
                          <w14:textOutline w14:w="6350" w14:cap="flat" w14:cmpd="sng" w14:algn="ctr">
                            <w14:solidFill>
                              <w14:schemeClr w14:val="accent6">
                                <w14:lumMod w14:val="75000"/>
                              </w14:schemeClr>
                            </w14:solidFill>
                            <w14:prstDash w14:val="solid"/>
                            <w14:round/>
                          </w14:textOutline>
                        </w:rPr>
                        <w:t>「楽しい」はみんなで創るもの。</w:t>
                      </w:r>
                    </w:p>
                  </w:txbxContent>
                </v:textbox>
              </v:shape>
            </w:pict>
          </mc:Fallback>
        </mc:AlternateContent>
      </w:r>
    </w:p>
    <w:p>
      <w:pPr>
        <w:rPr>
          <w:rFonts w:ascii="Meiryo UI" w:hAnsi="Meiryo UI" w:eastAsia="Meiryo UI" w:cs="Meiryo UI"/>
        </w:rPr>
      </w:pPr>
      <w:r>
        <w:drawing>
          <wp:anchor distT="0" distB="0" distL="114300" distR="114300" simplePos="0" relativeHeight="251675648" behindDoc="0" locked="0" layoutInCell="1" allowOverlap="1">
            <wp:simplePos x="0" y="0"/>
            <wp:positionH relativeFrom="column">
              <wp:posOffset>4382770</wp:posOffset>
            </wp:positionH>
            <wp:positionV relativeFrom="paragraph">
              <wp:posOffset>29845</wp:posOffset>
            </wp:positionV>
            <wp:extent cx="1471930" cy="147193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7" cstate="print">
                      <a:extLst>
                        <a:ext uri="{BEBA8EAE-BF5A-486C-A8C5-ECC9F3942E4B}">
                          <a14:imgProps xmlns:a14="http://schemas.microsoft.com/office/drawing/2010/main">
                            <a14:imgLayer r:embed="rId8">
                              <a14:imgEffect>
                                <a14:backgroundRemoval t="3910" b="90000" l="10000" r="90000">
                                  <a14:foregroundMark x1="49487" y1="10192" x2="49487" y2="0"/>
                                </a14:backgroundRemoval>
                              </a14:imgEffect>
                            </a14:imgLayer>
                          </a14:imgProps>
                        </a:ext>
                        <a:ext uri="{28A0092B-C50C-407E-A947-70E740481C1C}">
                          <a14:useLocalDpi xmlns:a14="http://schemas.microsoft.com/office/drawing/2010/main" val="0"/>
                        </a:ext>
                      </a:extLst>
                    </a:blip>
                    <a:stretch>
                      <a:fillRect/>
                    </a:stretch>
                  </pic:blipFill>
                  <pic:spPr>
                    <a:xfrm>
                      <a:off x="0" y="0"/>
                      <a:ext cx="1471930" cy="1471930"/>
                    </a:xfrm>
                    <a:prstGeom prst="rect">
                      <a:avLst/>
                    </a:prstGeom>
                  </pic:spPr>
                </pic:pic>
              </a:graphicData>
            </a:graphic>
          </wp:anchor>
        </w:drawing>
      </w:r>
      <w:r>
        <mc:AlternateContent>
          <mc:Choice Requires="wps">
            <w:drawing>
              <wp:anchor distT="0" distB="0" distL="114300" distR="114300" simplePos="0" relativeHeight="251674624" behindDoc="0" locked="0" layoutInCell="1" allowOverlap="1">
                <wp:simplePos x="0" y="0"/>
                <wp:positionH relativeFrom="column">
                  <wp:posOffset>82550</wp:posOffset>
                </wp:positionH>
                <wp:positionV relativeFrom="paragraph">
                  <wp:posOffset>1379220</wp:posOffset>
                </wp:positionV>
                <wp:extent cx="1828800" cy="1828800"/>
                <wp:effectExtent l="0" t="0" r="0" b="1270"/>
                <wp:wrapNone/>
                <wp:docPr id="5" name="テキスト ボックス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★みんなで過ごせる時間と空間に感謝しよう</w:t>
                            </w:r>
                          </w:p>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★気持ちのイイあいさつはステキな笑顔を量産する</w:t>
                            </w:r>
                          </w:p>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★相手がいるから楽しめることを理解しよう</w:t>
                            </w:r>
                          </w:p>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★仲間のプレイ相手のプレイにも温かな拍手を贈ろう</w:t>
                            </w:r>
                          </w:p>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★仲間や相手にかける言葉で楽しいが何倍にも膨らむ</w:t>
                            </w:r>
                          </w:p>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★もっとやってみたい！そんな気持ちのお土産を持ち帰ろう</w:t>
                            </w:r>
                          </w:p>
                        </w:txbxContent>
                      </wps:txbx>
                      <wps:bodyPr rot="0" spcFirstLastPara="0" vertOverflow="overflow" horzOverflow="overflow" vert="horz" wrap="none" lIns="74295" tIns="8890" rIns="74295" bIns="8890" numCol="1" spcCol="0" rtlCol="0" fromWordArt="0" anchor="t" anchorCtr="0" forceAA="0" compatLnSpc="1">
                        <a:spAutoFit/>
                      </wps:bodyPr>
                    </wps:wsp>
                  </a:graphicData>
                </a:graphic>
              </wp:anchor>
            </w:drawing>
          </mc:Choice>
          <mc:Fallback>
            <w:pict>
              <v:shape id="テキスト ボックス 5" o:spid="_x0000_s1026" o:spt="202" type="#_x0000_t202" style="position:absolute;left:0pt;margin-left:6.5pt;margin-top:108.6pt;height:144pt;width:144pt;mso-wrap-style:none;z-index:251674624;mso-width-relative:page;mso-height-relative:page;" filled="f" stroked="f" coordsize="21600,21600" o:gfxdata="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Y1xxvaAAAACgEAAA8AAAAAAAAAAQAgAAAAIgAAAGRycy9kb3ducmV2LnhtbFBLAQIUABQAAAAI&#10;AIdO4kB8HxLUJAIAACoEAAAOAAAAAAAAAAEAIAAAACkBAABkcnMvZTJvRG9jLnhtbFBLBQYAAAAA&#10;BgAGAFkBAAC/BQAAAAA=&#10;">
                <v:fill on="f" focussize="0,0"/>
                <v:stroke on="f"/>
                <v:imagedata o:title=""/>
                <o:lock v:ext="edit" aspectratio="f"/>
                <v:textbox inset="2.06375mm,0.7pt,2.06375mm,0.7pt" style="mso-fit-shape-to-text:t;">
                  <w:txbxContent>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★みんなで過ごせる時間と空間に感謝しよう</w:t>
                      </w:r>
                    </w:p>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★気持ちのイイあいさつはステキな笑顔を量産する</w:t>
                      </w:r>
                    </w:p>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★相手がいるから楽しめることを理解しよう</w:t>
                      </w:r>
                    </w:p>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★仲間のプレイ相手のプレイにも温かな拍手を贈ろう</w:t>
                      </w:r>
                    </w:p>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★仲間や相手にかける言葉で楽しいが何倍にも膨らむ</w:t>
                      </w:r>
                    </w:p>
                    <w:p>
                      <w:pPr>
                        <w:spacing w:line="800" w:lineRule="exact"/>
                        <w:jc w:val="left"/>
                        <w:rPr>
                          <w:rFonts w:ascii="Meiryo UI" w:hAnsi="Meiryo UI" w:eastAsia="Meiryo UI" w:cs="Meiryo UI"/>
                          <w:b/>
                          <w:sz w:val="40"/>
                          <w:szCs w:val="60"/>
                        </w:rPr>
                      </w:pPr>
                      <w:r>
                        <w:rPr>
                          <w:rFonts w:hint="eastAsia" w:ascii="Meiryo UI" w:hAnsi="Meiryo UI" w:eastAsia="Meiryo UI" w:cs="Meiryo UI"/>
                          <w:b/>
                          <w:sz w:val="40"/>
                          <w:szCs w:val="60"/>
                        </w:rPr>
                        <w:t>★もっとやってみたい！そんな気持ちのお土産を持ち帰ろう</w:t>
                      </w:r>
                    </w:p>
                  </w:txbxContent>
                </v:textbox>
              </v:shape>
            </w:pict>
          </mc:Fallback>
        </mc:AlternateContent>
      </w:r>
    </w:p>
    <w:sectPr>
      <w:pgSz w:w="11906" w:h="16838"/>
      <w:pgMar w:top="720" w:right="720" w:bottom="720" w:left="72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altName w:val="Times New Roman"/>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auto"/>
    <w:pitch w:val="default"/>
    <w:sig w:usb0="E4002EFF" w:usb1="C000247B" w:usb2="00000009" w:usb3="00000000" w:csb0="200001FF" w:csb1="00000000"/>
  </w:font>
  <w:font w:name="Meiryo UI">
    <w:panose1 w:val="020B0604030504040204"/>
    <w:charset w:val="80"/>
    <w:family w:val="modern"/>
    <w:pitch w:val="default"/>
    <w:sig w:usb0="E00002FF" w:usb1="6AC7FFFF" w:usb2="08000012" w:usb3="00000000" w:csb0="6002009F" w:csb1="DFD70000"/>
  </w:font>
  <w:font w:name="Impact">
    <w:panose1 w:val="020B0806030902050204"/>
    <w:charset w:val="00"/>
    <w:family w:val="swiss"/>
    <w:pitch w:val="default"/>
    <w:sig w:usb0="00000287" w:usb1="00000000" w:usb2="00000000" w:usb3="00000000" w:csb0="2000009F" w:csb1="DFD70000"/>
  </w:font>
  <w:font w:name="HGP創英角ｺﾞｼｯｸUB">
    <w:altName w:val="Yu Gothic UI Semibold"/>
    <w:panose1 w:val="020B0900000000000000"/>
    <w:charset w:val="80"/>
    <w:family w:val="modern"/>
    <w:pitch w:val="default"/>
    <w:sig w:usb0="00000000" w:usb1="00000000" w:usb2="00000012" w:usb3="00000000" w:csb0="0002009F" w:csb1="00000000"/>
  </w:font>
  <w:font w:name="Yu Gothic UI Semibold">
    <w:panose1 w:val="020B0700000000000000"/>
    <w:charset w:val="80"/>
    <w:family w:val="auto"/>
    <w:pitch w:val="default"/>
    <w:sig w:usb0="E00002FF" w:usb1="2AC7FDFF" w:usb2="00000016" w:usb3="00000000" w:csb0="2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oNotDisplayPageBoundaries w:val="1"/>
  <w:bordersDoNotSurroundHeader w:val="1"/>
  <w:bordersDoNotSurroundFooter w:val="1"/>
  <w:documentProtection w:enforcement="0"/>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BDA"/>
    <w:rsid w:val="00162073"/>
    <w:rsid w:val="003846BD"/>
    <w:rsid w:val="00520F8A"/>
    <w:rsid w:val="00590481"/>
    <w:rsid w:val="005C298F"/>
    <w:rsid w:val="007B5898"/>
    <w:rsid w:val="00854BDA"/>
    <w:rsid w:val="0089479C"/>
    <w:rsid w:val="0097116B"/>
    <w:rsid w:val="009935CE"/>
    <w:rsid w:val="009A20A7"/>
    <w:rsid w:val="00AF4057"/>
    <w:rsid w:val="00BF3169"/>
    <w:rsid w:val="00E42E78"/>
    <w:rsid w:val="30EE57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ja-JP"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uiPriority w:val="99"/>
    <w:rPr>
      <w:rFonts w:asciiTheme="majorHAnsi" w:hAnsiTheme="majorHAnsi" w:eastAsiaTheme="majorEastAsia" w:cstheme="majorBidi"/>
      <w:sz w:val="18"/>
      <w:szCs w:val="18"/>
    </w:rPr>
  </w:style>
  <w:style w:type="character" w:customStyle="1" w:styleId="5">
    <w:name w:val="吹き出し (文字)"/>
    <w:basedOn w:val="3"/>
    <w:link w:val="2"/>
    <w:semiHidden/>
    <w:uiPriority w:val="99"/>
    <w:rPr>
      <w:rFonts w:asciiTheme="majorHAnsi" w:hAnsiTheme="majorHAnsi" w:eastAsiaTheme="majorEastAsia" w:cstheme="majorBidi"/>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microsoft.com/office/2007/relationships/hdphoto" Target="media/image5.wdp"/><Relationship Id="rId7" Type="http://schemas.openxmlformats.org/officeDocument/2006/relationships/image" Target="media/image4.png"/><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285</Words>
  <Characters>1627</Characters>
  <Lines>13</Lines>
  <Paragraphs>3</Paragraphs>
  <TotalTime>106</TotalTime>
  <ScaleCrop>false</ScaleCrop>
  <LinksUpToDate>false</LinksUpToDate>
  <CharactersWithSpaces>1909</CharactersWithSpaces>
  <Application>WPS Office_11.8.2.8500_F1E327BC-269C-435d-A152-05C5408002CA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2021-11-21T04:33:00Z</dcterms:created>
  <dc:creator>FJ-USER</dc:creator>
  <cp:lastModifiedBy>user</cp:lastModifiedBy>
  <dcterms:modified xsi:type="dcterms:W3CDTF">2021-11-27T11:01:41Z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1041-11.8.2.8500</vt:lpwstr>
  </property>
</Properties>
</file>